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47F3" w14:textId="3E4018D1" w:rsidR="0088338A" w:rsidRPr="006D0520" w:rsidRDefault="00B801B4" w:rsidP="003E729C">
      <w:pPr>
        <w:pStyle w:val="Title"/>
        <w:rPr>
          <w:rFonts w:ascii="Arial" w:hAnsi="Arial"/>
          <w:sz w:val="24"/>
        </w:rPr>
      </w:pPr>
      <w:r w:rsidRPr="006D0520">
        <w:rPr>
          <w:rFonts w:ascii="Arial" w:hAnsi="Arial"/>
          <w:sz w:val="24"/>
        </w:rPr>
        <w:t xml:space="preserve">Submission </w:t>
      </w:r>
      <w:r w:rsidR="003512AC" w:rsidRPr="006D0520">
        <w:rPr>
          <w:rFonts w:ascii="Arial" w:hAnsi="Arial"/>
          <w:sz w:val="24"/>
        </w:rPr>
        <w:t xml:space="preserve">on </w:t>
      </w:r>
      <w:r w:rsidRPr="006D0520">
        <w:rPr>
          <w:rFonts w:ascii="Arial" w:hAnsi="Arial"/>
          <w:sz w:val="24"/>
        </w:rPr>
        <w:t xml:space="preserve"> </w:t>
      </w:r>
      <w:r w:rsidR="004045A0" w:rsidRPr="006D0520">
        <w:rPr>
          <w:rFonts w:ascii="Arial" w:hAnsi="Arial"/>
          <w:sz w:val="24"/>
        </w:rPr>
        <w:t>Technology Assisted Voting Review</w:t>
      </w:r>
    </w:p>
    <w:p w14:paraId="6A9B3366" w14:textId="5F0FBF79" w:rsidR="00B801B4" w:rsidRPr="006D0520" w:rsidRDefault="00B801B4">
      <w:pPr>
        <w:rPr>
          <w:rFonts w:ascii="Arial" w:hAnsi="Arial"/>
          <w:sz w:val="24"/>
        </w:rPr>
      </w:pPr>
    </w:p>
    <w:p w14:paraId="2B708141" w14:textId="03B05A5E" w:rsidR="003512AC" w:rsidRPr="006D0520" w:rsidRDefault="003512AC" w:rsidP="00B356DC">
      <w:pPr>
        <w:rPr>
          <w:rFonts w:ascii="Arial" w:hAnsi="Arial"/>
          <w:sz w:val="24"/>
        </w:rPr>
      </w:pPr>
      <w:r w:rsidRPr="006D0520">
        <w:rPr>
          <w:rFonts w:ascii="Arial" w:hAnsi="Arial"/>
          <w:sz w:val="24"/>
        </w:rPr>
        <w:t>Submission to:</w:t>
      </w:r>
      <w:r w:rsidR="00EA0B27" w:rsidRPr="006D0520">
        <w:rPr>
          <w:rFonts w:ascii="Arial" w:hAnsi="Arial"/>
          <w:sz w:val="24"/>
        </w:rPr>
        <w:tab/>
      </w:r>
      <w:r w:rsidR="00F221DF" w:rsidRPr="006D0520">
        <w:rPr>
          <w:rFonts w:ascii="Arial" w:hAnsi="Arial"/>
          <w:sz w:val="24"/>
        </w:rPr>
        <w:t>New South Wales Electoral Commission</w:t>
      </w:r>
    </w:p>
    <w:p w14:paraId="56F66534" w14:textId="34A993C5" w:rsidR="00A84F22" w:rsidRPr="006D0520" w:rsidRDefault="004769E0">
      <w:pPr>
        <w:rPr>
          <w:rFonts w:ascii="Arial" w:hAnsi="Arial"/>
          <w:sz w:val="24"/>
        </w:rPr>
      </w:pPr>
      <w:r w:rsidRPr="004769E0">
        <w:rPr>
          <w:rFonts w:ascii="Arial" w:hAnsi="Arial"/>
          <w:sz w:val="24"/>
        </w:rPr>
        <w:t>TAV.Review@elections.nsw.gov.au</w:t>
      </w:r>
    </w:p>
    <w:p w14:paraId="7A31629D" w14:textId="45956CF5" w:rsidR="00B801B4" w:rsidRPr="006D0520" w:rsidRDefault="00B801B4">
      <w:pPr>
        <w:rPr>
          <w:rFonts w:ascii="Arial" w:hAnsi="Arial"/>
          <w:sz w:val="24"/>
        </w:rPr>
      </w:pPr>
      <w:r w:rsidRPr="006D0520">
        <w:rPr>
          <w:rFonts w:ascii="Arial" w:hAnsi="Arial"/>
          <w:sz w:val="24"/>
        </w:rPr>
        <w:t>Submitted by:</w:t>
      </w:r>
      <w:r w:rsidR="00EA0B27" w:rsidRPr="006D0520">
        <w:rPr>
          <w:rFonts w:ascii="Arial" w:hAnsi="Arial"/>
          <w:sz w:val="24"/>
        </w:rPr>
        <w:tab/>
      </w:r>
      <w:r w:rsidRPr="006D0520">
        <w:rPr>
          <w:rFonts w:ascii="Arial" w:hAnsi="Arial"/>
          <w:sz w:val="24"/>
        </w:rPr>
        <w:t>Susan Thompson</w:t>
      </w:r>
    </w:p>
    <w:p w14:paraId="75A1904A" w14:textId="03950923" w:rsidR="00B801B4" w:rsidRPr="006D0520" w:rsidRDefault="00B801B4">
      <w:pPr>
        <w:rPr>
          <w:rFonts w:ascii="Arial" w:hAnsi="Arial"/>
          <w:sz w:val="24"/>
        </w:rPr>
      </w:pPr>
      <w:r w:rsidRPr="006D0520">
        <w:rPr>
          <w:rFonts w:ascii="Arial" w:hAnsi="Arial"/>
          <w:sz w:val="24"/>
        </w:rPr>
        <w:t xml:space="preserve">Submission date: January </w:t>
      </w:r>
      <w:r w:rsidR="00B33A4D" w:rsidRPr="006D0520">
        <w:rPr>
          <w:rFonts w:ascii="Arial" w:hAnsi="Arial"/>
          <w:sz w:val="24"/>
        </w:rPr>
        <w:t xml:space="preserve">31 </w:t>
      </w:r>
      <w:r w:rsidRPr="006D0520">
        <w:rPr>
          <w:rFonts w:ascii="Arial" w:hAnsi="Arial"/>
          <w:sz w:val="24"/>
        </w:rPr>
        <w:t>2023</w:t>
      </w:r>
    </w:p>
    <w:p w14:paraId="08E8939C" w14:textId="3466A4F5" w:rsidR="00B04CCE" w:rsidRDefault="00B04CCE">
      <w:pPr>
        <w:rPr>
          <w:rFonts w:ascii="Arial" w:hAnsi="Arial"/>
          <w:sz w:val="24"/>
        </w:rPr>
      </w:pPr>
      <w:r>
        <w:rPr>
          <w:rFonts w:ascii="Arial" w:hAnsi="Arial"/>
          <w:sz w:val="24"/>
        </w:rPr>
        <w:br w:type="page"/>
      </w:r>
    </w:p>
    <w:p w14:paraId="60D3084B" w14:textId="77777777" w:rsidR="004A1576" w:rsidRPr="006D0520" w:rsidRDefault="004A1576">
      <w:pPr>
        <w:rPr>
          <w:rFonts w:ascii="Arial" w:hAnsi="Arial"/>
          <w:sz w:val="24"/>
        </w:rPr>
      </w:pPr>
    </w:p>
    <w:p w14:paraId="7429AE88" w14:textId="3CE92DCF" w:rsidR="00B801B4" w:rsidRPr="006D0520" w:rsidRDefault="00B167F0" w:rsidP="00C0642B">
      <w:pPr>
        <w:pStyle w:val="Heading1"/>
      </w:pPr>
      <w:r w:rsidRPr="006D0520">
        <w:t>Introduction</w:t>
      </w:r>
    </w:p>
    <w:p w14:paraId="2FF4F14D" w14:textId="77777777" w:rsidR="00B167F0" w:rsidRPr="006D0520" w:rsidRDefault="00B167F0">
      <w:pPr>
        <w:rPr>
          <w:rFonts w:ascii="Arial" w:hAnsi="Arial"/>
          <w:sz w:val="24"/>
        </w:rPr>
      </w:pPr>
    </w:p>
    <w:p w14:paraId="7581FD64" w14:textId="004B72FA" w:rsidR="00DE410B" w:rsidRPr="006D0520" w:rsidRDefault="00E53048">
      <w:pPr>
        <w:rPr>
          <w:rFonts w:ascii="Arial" w:hAnsi="Arial"/>
          <w:sz w:val="24"/>
        </w:rPr>
      </w:pPr>
      <w:r w:rsidRPr="006D0520">
        <w:rPr>
          <w:rFonts w:ascii="Arial" w:hAnsi="Arial"/>
          <w:sz w:val="24"/>
        </w:rPr>
        <w:t xml:space="preserve">I welcome this review into </w:t>
      </w:r>
      <w:r w:rsidR="00DA7234" w:rsidRPr="006D0520">
        <w:rPr>
          <w:rFonts w:ascii="Arial" w:hAnsi="Arial"/>
          <w:sz w:val="24"/>
        </w:rPr>
        <w:t xml:space="preserve">Technology Assisted Voting </w:t>
      </w:r>
      <w:r w:rsidR="00F24F56" w:rsidRPr="006D0520">
        <w:rPr>
          <w:rFonts w:ascii="Arial" w:hAnsi="Arial"/>
          <w:sz w:val="24"/>
        </w:rPr>
        <w:t>particularly as it relates to people who are blind or vision impaired.</w:t>
      </w:r>
    </w:p>
    <w:p w14:paraId="19FF5EFC" w14:textId="77777777" w:rsidR="00DE410B" w:rsidRPr="006D0520" w:rsidRDefault="00DE410B">
      <w:pPr>
        <w:rPr>
          <w:rFonts w:ascii="Arial" w:hAnsi="Arial"/>
          <w:sz w:val="24"/>
        </w:rPr>
      </w:pPr>
    </w:p>
    <w:p w14:paraId="5AF5CFE4" w14:textId="266C6C03" w:rsidR="00B167F0" w:rsidRPr="006D0520" w:rsidRDefault="006663A4">
      <w:pPr>
        <w:rPr>
          <w:rFonts w:ascii="Arial" w:hAnsi="Arial"/>
          <w:sz w:val="24"/>
        </w:rPr>
      </w:pPr>
      <w:r w:rsidRPr="006D0520">
        <w:rPr>
          <w:rFonts w:ascii="Arial" w:hAnsi="Arial"/>
          <w:sz w:val="24"/>
        </w:rPr>
        <w:t xml:space="preserve">I am making this submission as a person who </w:t>
      </w:r>
      <w:r w:rsidR="00900671" w:rsidRPr="006D0520">
        <w:rPr>
          <w:rFonts w:ascii="Arial" w:hAnsi="Arial"/>
          <w:sz w:val="24"/>
        </w:rPr>
        <w:t xml:space="preserve">has been </w:t>
      </w:r>
      <w:r w:rsidRPr="006D0520">
        <w:rPr>
          <w:rFonts w:ascii="Arial" w:hAnsi="Arial"/>
          <w:sz w:val="24"/>
        </w:rPr>
        <w:t xml:space="preserve">totally blind </w:t>
      </w:r>
      <w:r w:rsidR="00E43873" w:rsidRPr="006D0520">
        <w:rPr>
          <w:rFonts w:ascii="Arial" w:hAnsi="Arial"/>
          <w:sz w:val="24"/>
        </w:rPr>
        <w:t xml:space="preserve">most of </w:t>
      </w:r>
      <w:r w:rsidR="00C42B70" w:rsidRPr="006D0520">
        <w:rPr>
          <w:rFonts w:ascii="Arial" w:hAnsi="Arial"/>
          <w:sz w:val="24"/>
        </w:rPr>
        <w:t>my life</w:t>
      </w:r>
      <w:r w:rsidR="00A97A5B" w:rsidRPr="006D0520">
        <w:rPr>
          <w:rFonts w:ascii="Arial" w:hAnsi="Arial"/>
          <w:sz w:val="24"/>
        </w:rPr>
        <w:t>.</w:t>
      </w:r>
    </w:p>
    <w:p w14:paraId="0B6713D3" w14:textId="2B95F729" w:rsidR="004B7A9B" w:rsidRPr="006D0520" w:rsidRDefault="004B7A9B">
      <w:pPr>
        <w:rPr>
          <w:rFonts w:ascii="Arial" w:hAnsi="Arial"/>
          <w:sz w:val="24"/>
        </w:rPr>
      </w:pPr>
      <w:r w:rsidRPr="006D0520">
        <w:rPr>
          <w:rFonts w:ascii="Arial" w:hAnsi="Arial"/>
          <w:sz w:val="24"/>
        </w:rPr>
        <w:t xml:space="preserve">I have also had more than 40 years </w:t>
      </w:r>
      <w:r w:rsidR="003F1190">
        <w:rPr>
          <w:rFonts w:ascii="Arial" w:hAnsi="Arial"/>
          <w:sz w:val="24"/>
        </w:rPr>
        <w:t xml:space="preserve">of </w:t>
      </w:r>
      <w:r w:rsidRPr="006D0520">
        <w:rPr>
          <w:rFonts w:ascii="Arial" w:hAnsi="Arial"/>
          <w:sz w:val="24"/>
        </w:rPr>
        <w:t xml:space="preserve">experience in </w:t>
      </w:r>
      <w:r w:rsidR="00E01494" w:rsidRPr="006D0520">
        <w:rPr>
          <w:rFonts w:ascii="Arial" w:hAnsi="Arial"/>
          <w:sz w:val="24"/>
        </w:rPr>
        <w:t xml:space="preserve">advocating for people who are blind or vision impaired </w:t>
      </w:r>
      <w:r w:rsidR="007A5E1A" w:rsidRPr="006D0520">
        <w:rPr>
          <w:rFonts w:ascii="Arial" w:hAnsi="Arial"/>
          <w:sz w:val="24"/>
        </w:rPr>
        <w:t xml:space="preserve">both on a voluntary and professional basis. </w:t>
      </w:r>
      <w:r w:rsidR="002D7726" w:rsidRPr="006D0520">
        <w:rPr>
          <w:rFonts w:ascii="Arial" w:hAnsi="Arial"/>
          <w:sz w:val="24"/>
        </w:rPr>
        <w:t xml:space="preserve">I </w:t>
      </w:r>
      <w:r w:rsidR="00EC587D" w:rsidRPr="006D0520">
        <w:rPr>
          <w:rFonts w:ascii="Arial" w:hAnsi="Arial"/>
          <w:sz w:val="24"/>
        </w:rPr>
        <w:t xml:space="preserve">have </w:t>
      </w:r>
      <w:r w:rsidR="0098318C" w:rsidRPr="006D0520">
        <w:rPr>
          <w:rFonts w:ascii="Arial" w:hAnsi="Arial"/>
          <w:sz w:val="24"/>
        </w:rPr>
        <w:t xml:space="preserve">been </w:t>
      </w:r>
      <w:r w:rsidR="002D7726" w:rsidRPr="006D0520">
        <w:rPr>
          <w:rFonts w:ascii="Arial" w:hAnsi="Arial"/>
          <w:sz w:val="24"/>
        </w:rPr>
        <w:t xml:space="preserve">involved in advocating on </w:t>
      </w:r>
      <w:r w:rsidR="002D6F22" w:rsidRPr="006D0520">
        <w:rPr>
          <w:rFonts w:ascii="Arial" w:hAnsi="Arial"/>
          <w:sz w:val="24"/>
        </w:rPr>
        <w:t xml:space="preserve">election matters, including </w:t>
      </w:r>
      <w:r w:rsidR="001C733A" w:rsidRPr="006D0520">
        <w:rPr>
          <w:rFonts w:ascii="Arial" w:hAnsi="Arial"/>
          <w:sz w:val="24"/>
        </w:rPr>
        <w:t xml:space="preserve">review of the 2007 trial of electronically assisted voting for the Federal election; </w:t>
      </w:r>
      <w:r w:rsidR="00364FB2" w:rsidRPr="006D0520">
        <w:rPr>
          <w:rFonts w:ascii="Arial" w:hAnsi="Arial"/>
          <w:sz w:val="24"/>
        </w:rPr>
        <w:t>involvement in the development of the first iteration of iVote in 2011;</w:t>
      </w:r>
      <w:r w:rsidR="00C01A49" w:rsidRPr="006D0520">
        <w:rPr>
          <w:rFonts w:ascii="Arial" w:hAnsi="Arial"/>
          <w:sz w:val="24"/>
        </w:rPr>
        <w:t xml:space="preserve"> and involvement in aspects of iVote (user testing and promotion</w:t>
      </w:r>
      <w:r w:rsidR="0020277E" w:rsidRPr="006D0520">
        <w:rPr>
          <w:rFonts w:ascii="Arial" w:hAnsi="Arial"/>
          <w:sz w:val="24"/>
        </w:rPr>
        <w:t xml:space="preserve"> as well as review</w:t>
      </w:r>
      <w:r w:rsidR="00C01A49" w:rsidRPr="006D0520">
        <w:rPr>
          <w:rFonts w:ascii="Arial" w:hAnsi="Arial"/>
          <w:sz w:val="24"/>
        </w:rPr>
        <w:t xml:space="preserve">) for both the 2015 and 2019 </w:t>
      </w:r>
      <w:r w:rsidR="00DD7A14" w:rsidRPr="006D0520">
        <w:rPr>
          <w:rFonts w:ascii="Arial" w:hAnsi="Arial"/>
          <w:sz w:val="24"/>
        </w:rPr>
        <w:t>NSW state elections using iVote.</w:t>
      </w:r>
    </w:p>
    <w:p w14:paraId="510DF9F4" w14:textId="77777777" w:rsidR="00DD7A14" w:rsidRPr="006D0520" w:rsidRDefault="00DD7A14">
      <w:pPr>
        <w:rPr>
          <w:rFonts w:ascii="Arial" w:hAnsi="Arial"/>
          <w:sz w:val="24"/>
        </w:rPr>
      </w:pPr>
    </w:p>
    <w:p w14:paraId="76896757" w14:textId="52A2B578" w:rsidR="00257A95" w:rsidRPr="006D0520" w:rsidRDefault="003321D7">
      <w:pPr>
        <w:rPr>
          <w:rFonts w:ascii="Arial" w:hAnsi="Arial"/>
          <w:sz w:val="24"/>
        </w:rPr>
      </w:pPr>
      <w:r w:rsidRPr="006D0520">
        <w:rPr>
          <w:rFonts w:ascii="Arial" w:hAnsi="Arial"/>
          <w:sz w:val="24"/>
        </w:rPr>
        <w:t xml:space="preserve">I make this submission as someone who found the </w:t>
      </w:r>
      <w:r w:rsidR="005766EB" w:rsidRPr="006D0520">
        <w:rPr>
          <w:rFonts w:ascii="Arial" w:hAnsi="Arial"/>
          <w:sz w:val="24"/>
        </w:rPr>
        <w:t>use of iVote liberating and empowering</w:t>
      </w:r>
      <w:r w:rsidR="007E7B4D" w:rsidRPr="006D0520">
        <w:rPr>
          <w:rFonts w:ascii="Arial" w:hAnsi="Arial"/>
          <w:sz w:val="24"/>
        </w:rPr>
        <w:t xml:space="preserve">. It </w:t>
      </w:r>
      <w:r w:rsidR="0052737E" w:rsidRPr="006D0520">
        <w:rPr>
          <w:rFonts w:ascii="Arial" w:hAnsi="Arial"/>
          <w:sz w:val="24"/>
        </w:rPr>
        <w:t xml:space="preserve">gave me the ability to make a </w:t>
      </w:r>
      <w:r w:rsidR="00B42E02" w:rsidRPr="006D0520">
        <w:rPr>
          <w:rFonts w:ascii="Arial" w:hAnsi="Arial"/>
          <w:sz w:val="24"/>
        </w:rPr>
        <w:t>‘</w:t>
      </w:r>
      <w:r w:rsidR="0052737E" w:rsidRPr="006D0520">
        <w:rPr>
          <w:rFonts w:ascii="Arial" w:hAnsi="Arial"/>
          <w:sz w:val="24"/>
        </w:rPr>
        <w:t xml:space="preserve">secret, independent and </w:t>
      </w:r>
      <w:r w:rsidR="009D2C38" w:rsidRPr="006D0520">
        <w:rPr>
          <w:rFonts w:ascii="Arial" w:hAnsi="Arial"/>
          <w:sz w:val="24"/>
        </w:rPr>
        <w:t>verifiable</w:t>
      </w:r>
      <w:r w:rsidR="00CB74FE" w:rsidRPr="006D0520">
        <w:rPr>
          <w:rFonts w:ascii="Arial" w:hAnsi="Arial"/>
          <w:sz w:val="24"/>
        </w:rPr>
        <w:t xml:space="preserve">’ vote </w:t>
      </w:r>
      <w:r w:rsidR="0052737E" w:rsidRPr="006D0520">
        <w:rPr>
          <w:rFonts w:ascii="Arial" w:hAnsi="Arial"/>
          <w:sz w:val="24"/>
        </w:rPr>
        <w:t xml:space="preserve"> </w:t>
      </w:r>
      <w:r w:rsidR="00CB74FE" w:rsidRPr="006D0520">
        <w:rPr>
          <w:rFonts w:ascii="Arial" w:hAnsi="Arial"/>
          <w:sz w:val="24"/>
        </w:rPr>
        <w:t>for 3 state elections</w:t>
      </w:r>
      <w:r w:rsidR="005C3DE0" w:rsidRPr="006D0520">
        <w:rPr>
          <w:rFonts w:ascii="Arial" w:hAnsi="Arial"/>
          <w:sz w:val="24"/>
        </w:rPr>
        <w:t>. This is something sighted people take for granted</w:t>
      </w:r>
      <w:r w:rsidR="00257A95" w:rsidRPr="006D0520">
        <w:rPr>
          <w:rFonts w:ascii="Arial" w:hAnsi="Arial"/>
          <w:sz w:val="24"/>
        </w:rPr>
        <w:t>.</w:t>
      </w:r>
      <w:r w:rsidR="009A5978" w:rsidRPr="006D0520">
        <w:rPr>
          <w:rFonts w:ascii="Arial" w:hAnsi="Arial"/>
          <w:sz w:val="24"/>
        </w:rPr>
        <w:t xml:space="preserve"> </w:t>
      </w:r>
    </w:p>
    <w:p w14:paraId="2B20AF54" w14:textId="77777777" w:rsidR="00257A95" w:rsidRPr="006D0520" w:rsidRDefault="00257A95">
      <w:pPr>
        <w:rPr>
          <w:rFonts w:ascii="Arial" w:hAnsi="Arial"/>
          <w:sz w:val="24"/>
        </w:rPr>
      </w:pPr>
    </w:p>
    <w:p w14:paraId="20AF0E6D" w14:textId="104E690C" w:rsidR="00257A95" w:rsidRPr="006D0520" w:rsidRDefault="00782EF5">
      <w:pPr>
        <w:rPr>
          <w:rFonts w:ascii="Arial" w:hAnsi="Arial"/>
          <w:sz w:val="24"/>
        </w:rPr>
      </w:pPr>
      <w:r w:rsidRPr="006D0520">
        <w:rPr>
          <w:rFonts w:ascii="Arial" w:hAnsi="Arial"/>
          <w:sz w:val="24"/>
        </w:rPr>
        <w:t>it enabled me to</w:t>
      </w:r>
      <w:r w:rsidR="00257A95" w:rsidRPr="006D0520">
        <w:rPr>
          <w:rFonts w:ascii="Arial" w:hAnsi="Arial"/>
          <w:sz w:val="24"/>
        </w:rPr>
        <w:t>:</w:t>
      </w:r>
    </w:p>
    <w:p w14:paraId="1E607A91" w14:textId="77777777" w:rsidR="00257A95" w:rsidRPr="006D0520" w:rsidRDefault="00257A95">
      <w:pPr>
        <w:rPr>
          <w:rFonts w:ascii="Arial" w:hAnsi="Arial"/>
          <w:sz w:val="24"/>
        </w:rPr>
      </w:pPr>
    </w:p>
    <w:p w14:paraId="29B6BA3D" w14:textId="32804285" w:rsidR="001A2D7B" w:rsidRPr="006D0520" w:rsidRDefault="00B16482" w:rsidP="00B16482">
      <w:pPr>
        <w:pStyle w:val="ListParagraph"/>
        <w:numPr>
          <w:ilvl w:val="0"/>
          <w:numId w:val="1"/>
        </w:numPr>
        <w:rPr>
          <w:rFonts w:ascii="Arial" w:hAnsi="Arial"/>
          <w:sz w:val="24"/>
        </w:rPr>
      </w:pPr>
      <w:r w:rsidRPr="006D0520">
        <w:rPr>
          <w:rFonts w:ascii="Arial" w:hAnsi="Arial"/>
          <w:sz w:val="24"/>
        </w:rPr>
        <w:t xml:space="preserve">Decide to vote below the line </w:t>
      </w:r>
      <w:r w:rsidR="00AE4B50" w:rsidRPr="006D0520">
        <w:rPr>
          <w:rFonts w:ascii="Arial" w:hAnsi="Arial"/>
          <w:sz w:val="24"/>
        </w:rPr>
        <w:t xml:space="preserve">(rather than have to consider the time and effort </w:t>
      </w:r>
      <w:r w:rsidR="00DE02A2" w:rsidRPr="006D0520">
        <w:rPr>
          <w:rFonts w:ascii="Arial" w:hAnsi="Arial"/>
          <w:sz w:val="24"/>
        </w:rPr>
        <w:t xml:space="preserve">of a friend or family member reading and re-reading options as I </w:t>
      </w:r>
      <w:r w:rsidR="003958CC" w:rsidRPr="006D0520">
        <w:rPr>
          <w:rFonts w:ascii="Arial" w:hAnsi="Arial"/>
          <w:sz w:val="24"/>
        </w:rPr>
        <w:t>eliminate names from the list</w:t>
      </w:r>
      <w:r w:rsidR="001B57AC">
        <w:rPr>
          <w:rFonts w:ascii="Arial" w:hAnsi="Arial"/>
          <w:sz w:val="24"/>
        </w:rPr>
        <w:t>.</w:t>
      </w:r>
      <w:r w:rsidR="00AD3A9B" w:rsidRPr="006D0520">
        <w:rPr>
          <w:rFonts w:ascii="Arial" w:hAnsi="Arial"/>
          <w:sz w:val="24"/>
        </w:rPr>
        <w:t xml:space="preserve"> </w:t>
      </w:r>
      <w:r w:rsidR="001B57AC">
        <w:rPr>
          <w:rFonts w:ascii="Arial" w:hAnsi="Arial"/>
          <w:sz w:val="24"/>
        </w:rPr>
        <w:t>T</w:t>
      </w:r>
      <w:r w:rsidR="00FB15FB" w:rsidRPr="006D0520">
        <w:rPr>
          <w:rFonts w:ascii="Arial" w:hAnsi="Arial"/>
          <w:sz w:val="24"/>
        </w:rPr>
        <w:t xml:space="preserve">hus </w:t>
      </w:r>
      <w:r w:rsidR="001B57AC">
        <w:rPr>
          <w:rFonts w:ascii="Arial" w:hAnsi="Arial"/>
          <w:sz w:val="24"/>
        </w:rPr>
        <w:t xml:space="preserve">enabling </w:t>
      </w:r>
      <w:r w:rsidR="009F0A89" w:rsidRPr="006D0520">
        <w:rPr>
          <w:rFonts w:ascii="Arial" w:hAnsi="Arial"/>
          <w:sz w:val="24"/>
        </w:rPr>
        <w:t>independence and full control over my own vote</w:t>
      </w:r>
      <w:r w:rsidR="003958CC" w:rsidRPr="006D0520">
        <w:rPr>
          <w:rFonts w:ascii="Arial" w:hAnsi="Arial"/>
          <w:sz w:val="24"/>
        </w:rPr>
        <w:t>.</w:t>
      </w:r>
    </w:p>
    <w:p w14:paraId="593713A2" w14:textId="16EE9934" w:rsidR="006976E2" w:rsidRPr="006D0520" w:rsidRDefault="00506600" w:rsidP="00B16482">
      <w:pPr>
        <w:pStyle w:val="ListParagraph"/>
        <w:numPr>
          <w:ilvl w:val="0"/>
          <w:numId w:val="1"/>
        </w:numPr>
        <w:rPr>
          <w:rFonts w:ascii="Arial" w:hAnsi="Arial"/>
          <w:sz w:val="24"/>
        </w:rPr>
      </w:pPr>
      <w:r w:rsidRPr="006D0520">
        <w:rPr>
          <w:rFonts w:ascii="Arial" w:hAnsi="Arial"/>
          <w:sz w:val="24"/>
        </w:rPr>
        <w:t>V</w:t>
      </w:r>
      <w:r w:rsidR="008A1E00" w:rsidRPr="006D0520">
        <w:rPr>
          <w:rFonts w:ascii="Arial" w:hAnsi="Arial"/>
          <w:sz w:val="24"/>
        </w:rPr>
        <w:t xml:space="preserve">ote without the involvement of any other person – thus making it </w:t>
      </w:r>
      <w:r w:rsidR="004B53F8" w:rsidRPr="006D0520">
        <w:rPr>
          <w:rFonts w:ascii="Arial" w:hAnsi="Arial"/>
          <w:sz w:val="24"/>
        </w:rPr>
        <w:t>completely secret.</w:t>
      </w:r>
      <w:r w:rsidRPr="006D0520">
        <w:rPr>
          <w:rFonts w:ascii="Arial" w:hAnsi="Arial"/>
          <w:sz w:val="24"/>
        </w:rPr>
        <w:t xml:space="preserve"> </w:t>
      </w:r>
      <w:r w:rsidR="007A5E75" w:rsidRPr="006D0520">
        <w:rPr>
          <w:rFonts w:ascii="Arial" w:hAnsi="Arial"/>
          <w:sz w:val="24"/>
        </w:rPr>
        <w:t>As iVote w</w:t>
      </w:r>
      <w:r w:rsidR="006976E2" w:rsidRPr="006D0520">
        <w:rPr>
          <w:rFonts w:ascii="Arial" w:hAnsi="Arial"/>
          <w:sz w:val="24"/>
        </w:rPr>
        <w:t xml:space="preserve">as set up with a high level of </w:t>
      </w:r>
      <w:r w:rsidR="0042289E" w:rsidRPr="006D0520">
        <w:rPr>
          <w:rFonts w:ascii="Arial" w:hAnsi="Arial"/>
          <w:sz w:val="24"/>
        </w:rPr>
        <w:t xml:space="preserve">accessibility for </w:t>
      </w:r>
      <w:r w:rsidR="006976E2" w:rsidRPr="006D0520">
        <w:rPr>
          <w:rFonts w:ascii="Arial" w:hAnsi="Arial"/>
          <w:sz w:val="24"/>
        </w:rPr>
        <w:t xml:space="preserve">use with screen </w:t>
      </w:r>
      <w:r w:rsidR="0042289E" w:rsidRPr="006D0520">
        <w:rPr>
          <w:rFonts w:ascii="Arial" w:hAnsi="Arial"/>
          <w:sz w:val="24"/>
        </w:rPr>
        <w:t xml:space="preserve">access technology for </w:t>
      </w:r>
      <w:r w:rsidR="00FF04AB" w:rsidRPr="006D0520">
        <w:rPr>
          <w:rFonts w:ascii="Arial" w:hAnsi="Arial"/>
          <w:sz w:val="24"/>
        </w:rPr>
        <w:t>both Apple and Windows environments</w:t>
      </w:r>
      <w:r w:rsidR="00D63C63">
        <w:rPr>
          <w:rFonts w:ascii="Arial" w:hAnsi="Arial"/>
          <w:sz w:val="24"/>
        </w:rPr>
        <w:t xml:space="preserve">, </w:t>
      </w:r>
      <w:r w:rsidR="00C56F6A">
        <w:rPr>
          <w:rFonts w:ascii="Arial" w:hAnsi="Arial"/>
          <w:sz w:val="24"/>
        </w:rPr>
        <w:t xml:space="preserve">I was </w:t>
      </w:r>
      <w:r w:rsidR="00FF04AB" w:rsidRPr="006D0520">
        <w:rPr>
          <w:rFonts w:ascii="Arial" w:hAnsi="Arial"/>
          <w:sz w:val="24"/>
        </w:rPr>
        <w:t xml:space="preserve">able to </w:t>
      </w:r>
      <w:r w:rsidR="00535398" w:rsidRPr="006D0520">
        <w:rPr>
          <w:rFonts w:ascii="Arial" w:hAnsi="Arial"/>
          <w:sz w:val="24"/>
        </w:rPr>
        <w:t xml:space="preserve">independently </w:t>
      </w:r>
      <w:r w:rsidR="00FF04AB" w:rsidRPr="006D0520">
        <w:rPr>
          <w:rFonts w:ascii="Arial" w:hAnsi="Arial"/>
          <w:sz w:val="24"/>
        </w:rPr>
        <w:t xml:space="preserve">review </w:t>
      </w:r>
      <w:r w:rsidR="00535398" w:rsidRPr="006D0520">
        <w:rPr>
          <w:rFonts w:ascii="Arial" w:hAnsi="Arial"/>
          <w:sz w:val="24"/>
        </w:rPr>
        <w:t xml:space="preserve">and verify I had selected </w:t>
      </w:r>
      <w:r w:rsidR="00B50058" w:rsidRPr="006D0520">
        <w:rPr>
          <w:rFonts w:ascii="Arial" w:hAnsi="Arial"/>
          <w:sz w:val="24"/>
        </w:rPr>
        <w:t>candidates and cast my vote as intended</w:t>
      </w:r>
      <w:r w:rsidR="004D7FAA" w:rsidRPr="006D0520">
        <w:rPr>
          <w:rFonts w:ascii="Arial" w:hAnsi="Arial"/>
          <w:sz w:val="24"/>
        </w:rPr>
        <w:t xml:space="preserve"> with confidence </w:t>
      </w:r>
      <w:r w:rsidR="00B50058" w:rsidRPr="006D0520">
        <w:rPr>
          <w:rFonts w:ascii="Arial" w:hAnsi="Arial"/>
          <w:sz w:val="24"/>
        </w:rPr>
        <w:t>.</w:t>
      </w:r>
      <w:r w:rsidR="00716E2D" w:rsidRPr="006D0520">
        <w:rPr>
          <w:rFonts w:ascii="Arial" w:hAnsi="Arial"/>
          <w:sz w:val="24"/>
        </w:rPr>
        <w:t xml:space="preserve"> and</w:t>
      </w:r>
    </w:p>
    <w:p w14:paraId="01D65290" w14:textId="7DAC4AD7" w:rsidR="00716E2D" w:rsidRPr="006D0520" w:rsidRDefault="00716E2D" w:rsidP="00B16482">
      <w:pPr>
        <w:pStyle w:val="ListParagraph"/>
        <w:numPr>
          <w:ilvl w:val="0"/>
          <w:numId w:val="1"/>
        </w:numPr>
        <w:rPr>
          <w:rFonts w:ascii="Arial" w:hAnsi="Arial"/>
          <w:sz w:val="24"/>
        </w:rPr>
      </w:pPr>
      <w:r w:rsidRPr="006D0520">
        <w:rPr>
          <w:rFonts w:ascii="Arial" w:hAnsi="Arial"/>
          <w:sz w:val="24"/>
        </w:rPr>
        <w:t xml:space="preserve">Independently access </w:t>
      </w:r>
      <w:r w:rsidR="00714A76" w:rsidRPr="006D0520">
        <w:rPr>
          <w:rFonts w:ascii="Arial" w:hAnsi="Arial"/>
          <w:sz w:val="24"/>
        </w:rPr>
        <w:t xml:space="preserve">a limited amount of </w:t>
      </w:r>
      <w:r w:rsidRPr="006D0520">
        <w:rPr>
          <w:rFonts w:ascii="Arial" w:hAnsi="Arial"/>
          <w:sz w:val="24"/>
        </w:rPr>
        <w:t xml:space="preserve">electronic information </w:t>
      </w:r>
      <w:r w:rsidR="008C12A6" w:rsidRPr="006D0520">
        <w:rPr>
          <w:rFonts w:ascii="Arial" w:hAnsi="Arial"/>
          <w:sz w:val="24"/>
        </w:rPr>
        <w:t>from the NSW Electoral Commis</w:t>
      </w:r>
      <w:r w:rsidR="003E4A5F" w:rsidRPr="006D0520">
        <w:rPr>
          <w:rFonts w:ascii="Arial" w:hAnsi="Arial"/>
          <w:sz w:val="24"/>
        </w:rPr>
        <w:t>s</w:t>
      </w:r>
      <w:r w:rsidR="008C12A6" w:rsidRPr="006D0520">
        <w:rPr>
          <w:rFonts w:ascii="Arial" w:hAnsi="Arial"/>
          <w:sz w:val="24"/>
        </w:rPr>
        <w:t xml:space="preserve">ion web site </w:t>
      </w:r>
      <w:r w:rsidRPr="006D0520">
        <w:rPr>
          <w:rFonts w:ascii="Arial" w:hAnsi="Arial"/>
          <w:sz w:val="24"/>
        </w:rPr>
        <w:t xml:space="preserve">about candidates </w:t>
      </w:r>
      <w:r w:rsidR="00506100" w:rsidRPr="006D0520">
        <w:rPr>
          <w:rFonts w:ascii="Arial" w:hAnsi="Arial"/>
          <w:sz w:val="24"/>
        </w:rPr>
        <w:t>and their affiliations</w:t>
      </w:r>
      <w:r w:rsidR="003E4A5F" w:rsidRPr="006D0520">
        <w:rPr>
          <w:rFonts w:ascii="Arial" w:hAnsi="Arial"/>
          <w:sz w:val="24"/>
        </w:rPr>
        <w:t>,</w:t>
      </w:r>
      <w:r w:rsidR="00506100" w:rsidRPr="006D0520">
        <w:rPr>
          <w:rFonts w:ascii="Arial" w:hAnsi="Arial"/>
          <w:sz w:val="24"/>
        </w:rPr>
        <w:t xml:space="preserve"> and thus feel </w:t>
      </w:r>
      <w:r w:rsidR="003E4A5F" w:rsidRPr="006D0520">
        <w:rPr>
          <w:rFonts w:ascii="Arial" w:hAnsi="Arial"/>
          <w:sz w:val="24"/>
        </w:rPr>
        <w:t xml:space="preserve">more </w:t>
      </w:r>
      <w:r w:rsidR="00506100" w:rsidRPr="006D0520">
        <w:rPr>
          <w:rFonts w:ascii="Arial" w:hAnsi="Arial"/>
          <w:sz w:val="24"/>
        </w:rPr>
        <w:t>informed</w:t>
      </w:r>
      <w:r w:rsidR="008C12A6" w:rsidRPr="006D0520">
        <w:rPr>
          <w:rFonts w:ascii="Arial" w:hAnsi="Arial"/>
          <w:sz w:val="24"/>
        </w:rPr>
        <w:t>.</w:t>
      </w:r>
      <w:r w:rsidR="00506100" w:rsidRPr="006D0520">
        <w:rPr>
          <w:rFonts w:ascii="Arial" w:hAnsi="Arial"/>
          <w:sz w:val="24"/>
        </w:rPr>
        <w:t xml:space="preserve"> </w:t>
      </w:r>
    </w:p>
    <w:p w14:paraId="1EDC5779" w14:textId="77777777" w:rsidR="001A2D7B" w:rsidRPr="006D0520" w:rsidRDefault="001A2D7B">
      <w:pPr>
        <w:rPr>
          <w:rFonts w:ascii="Arial" w:hAnsi="Arial"/>
          <w:sz w:val="24"/>
        </w:rPr>
      </w:pPr>
    </w:p>
    <w:p w14:paraId="6BB8B9A3" w14:textId="14CB6332" w:rsidR="00A97A5B" w:rsidRPr="006D0520" w:rsidRDefault="00E7673B">
      <w:pPr>
        <w:rPr>
          <w:rFonts w:ascii="Arial" w:hAnsi="Arial"/>
          <w:sz w:val="24"/>
        </w:rPr>
      </w:pPr>
      <w:r w:rsidRPr="006D0520">
        <w:rPr>
          <w:rFonts w:ascii="Arial" w:hAnsi="Arial"/>
          <w:sz w:val="24"/>
        </w:rPr>
        <w:t>T</w:t>
      </w:r>
      <w:r w:rsidR="005A39A6" w:rsidRPr="006D0520">
        <w:rPr>
          <w:rFonts w:ascii="Arial" w:hAnsi="Arial"/>
          <w:sz w:val="24"/>
        </w:rPr>
        <w:t>he United Nations Convention on the Rights of Persons with Disabilities (UNC</w:t>
      </w:r>
      <w:r w:rsidR="0094171C" w:rsidRPr="006D0520">
        <w:rPr>
          <w:rFonts w:ascii="Arial" w:hAnsi="Arial"/>
          <w:sz w:val="24"/>
        </w:rPr>
        <w:t>RPD</w:t>
      </w:r>
      <w:r w:rsidR="005A39A6" w:rsidRPr="006D0520">
        <w:rPr>
          <w:rFonts w:ascii="Arial" w:hAnsi="Arial"/>
          <w:sz w:val="24"/>
        </w:rPr>
        <w:t>)</w:t>
      </w:r>
      <w:r w:rsidR="00044FE0" w:rsidRPr="006D0520">
        <w:rPr>
          <w:rFonts w:ascii="Arial" w:hAnsi="Arial"/>
          <w:sz w:val="24"/>
        </w:rPr>
        <w:t xml:space="preserve">, articulates the right to accessibility </w:t>
      </w:r>
      <w:r w:rsidR="00B04648" w:rsidRPr="006D0520">
        <w:rPr>
          <w:rFonts w:ascii="Arial" w:hAnsi="Arial"/>
          <w:sz w:val="24"/>
        </w:rPr>
        <w:t>as well as the right to participation in the political process.</w:t>
      </w:r>
    </w:p>
    <w:p w14:paraId="0CE2CB76" w14:textId="77777777" w:rsidR="00C47336" w:rsidRPr="006D0520" w:rsidRDefault="00C47336">
      <w:pPr>
        <w:rPr>
          <w:rFonts w:ascii="Arial" w:hAnsi="Arial"/>
          <w:sz w:val="24"/>
        </w:rPr>
      </w:pPr>
    </w:p>
    <w:p w14:paraId="78BFF43C" w14:textId="39CC2D3B" w:rsidR="00C47336" w:rsidRPr="006D0520" w:rsidRDefault="00580F08">
      <w:pPr>
        <w:rPr>
          <w:rFonts w:ascii="Arial" w:hAnsi="Arial"/>
          <w:sz w:val="24"/>
        </w:rPr>
      </w:pPr>
      <w:r w:rsidRPr="006D0520">
        <w:rPr>
          <w:rFonts w:ascii="Arial" w:hAnsi="Arial"/>
          <w:sz w:val="24"/>
        </w:rPr>
        <w:t xml:space="preserve">While I am not </w:t>
      </w:r>
      <w:r w:rsidR="0097541A" w:rsidRPr="006D0520">
        <w:rPr>
          <w:rFonts w:ascii="Arial" w:hAnsi="Arial"/>
          <w:sz w:val="24"/>
        </w:rPr>
        <w:t xml:space="preserve">necessarily devoted to the iVote brand, </w:t>
      </w:r>
      <w:r w:rsidR="00B65F0D" w:rsidRPr="006D0520">
        <w:rPr>
          <w:rFonts w:ascii="Arial" w:hAnsi="Arial"/>
          <w:sz w:val="24"/>
        </w:rPr>
        <w:t xml:space="preserve">it should be recognised that iVote as implemented for the 2011, 2015, and 2019 </w:t>
      </w:r>
      <w:r w:rsidR="00955C91" w:rsidRPr="006D0520">
        <w:rPr>
          <w:rFonts w:ascii="Arial" w:hAnsi="Arial"/>
          <w:sz w:val="24"/>
        </w:rPr>
        <w:t>NSW elections went a significant way to providing me and others who are blind or vision impaired with a ‘</w:t>
      </w:r>
      <w:r w:rsidR="002E5D7B" w:rsidRPr="006D0520">
        <w:rPr>
          <w:rFonts w:ascii="Arial" w:hAnsi="Arial"/>
          <w:sz w:val="24"/>
        </w:rPr>
        <w:t xml:space="preserve">secret </w:t>
      </w:r>
      <w:r w:rsidR="00955C91" w:rsidRPr="006D0520">
        <w:rPr>
          <w:rFonts w:ascii="Arial" w:hAnsi="Arial"/>
          <w:sz w:val="24"/>
        </w:rPr>
        <w:t>independent and verifiable’</w:t>
      </w:r>
      <w:r w:rsidR="002E5D7B" w:rsidRPr="006D0520">
        <w:rPr>
          <w:rFonts w:ascii="Arial" w:hAnsi="Arial"/>
          <w:sz w:val="24"/>
        </w:rPr>
        <w:t xml:space="preserve"> vote which </w:t>
      </w:r>
      <w:r w:rsidR="00B81CB7" w:rsidRPr="006D0520">
        <w:rPr>
          <w:rFonts w:ascii="Arial" w:hAnsi="Arial"/>
          <w:sz w:val="24"/>
        </w:rPr>
        <w:t>made NSW a leader in Australia.</w:t>
      </w:r>
    </w:p>
    <w:p w14:paraId="0E1F462D" w14:textId="77777777" w:rsidR="00B81CB7" w:rsidRPr="006D0520" w:rsidRDefault="00B81CB7">
      <w:pPr>
        <w:rPr>
          <w:rFonts w:ascii="Arial" w:hAnsi="Arial"/>
          <w:sz w:val="24"/>
        </w:rPr>
      </w:pPr>
    </w:p>
    <w:p w14:paraId="0183A79C" w14:textId="4DB1FF75" w:rsidR="004A76A0" w:rsidRPr="006D0520" w:rsidRDefault="00C60803">
      <w:pPr>
        <w:rPr>
          <w:rFonts w:ascii="Arial" w:hAnsi="Arial"/>
          <w:sz w:val="24"/>
        </w:rPr>
      </w:pPr>
      <w:r w:rsidRPr="006D0520">
        <w:rPr>
          <w:rFonts w:ascii="Arial" w:hAnsi="Arial"/>
          <w:sz w:val="24"/>
        </w:rPr>
        <w:t xml:space="preserve">Finally </w:t>
      </w:r>
      <w:r w:rsidR="00FC2BB0" w:rsidRPr="006D0520">
        <w:rPr>
          <w:rFonts w:ascii="Arial" w:hAnsi="Arial"/>
          <w:sz w:val="24"/>
        </w:rPr>
        <w:t xml:space="preserve">the ability to undertake the process from home negated </w:t>
      </w:r>
      <w:r w:rsidR="00A87DAC" w:rsidRPr="006D0520">
        <w:rPr>
          <w:rFonts w:ascii="Arial" w:hAnsi="Arial"/>
          <w:sz w:val="24"/>
        </w:rPr>
        <w:t xml:space="preserve">the stress of travelling to a polling place </w:t>
      </w:r>
      <w:r w:rsidR="00B75AC0" w:rsidRPr="006D0520">
        <w:rPr>
          <w:rFonts w:ascii="Arial" w:hAnsi="Arial"/>
          <w:sz w:val="24"/>
        </w:rPr>
        <w:t>(</w:t>
      </w:r>
      <w:r w:rsidR="00F608DD" w:rsidRPr="006D0520">
        <w:rPr>
          <w:rFonts w:ascii="Arial" w:hAnsi="Arial"/>
          <w:sz w:val="24"/>
        </w:rPr>
        <w:t xml:space="preserve">Which </w:t>
      </w:r>
      <w:r w:rsidR="002632BB" w:rsidRPr="006D0520">
        <w:rPr>
          <w:rFonts w:ascii="Arial" w:hAnsi="Arial"/>
          <w:sz w:val="24"/>
        </w:rPr>
        <w:t>are usually unfamiliar</w:t>
      </w:r>
      <w:r w:rsidR="00B75AC0" w:rsidRPr="006D0520">
        <w:rPr>
          <w:rFonts w:ascii="Arial" w:hAnsi="Arial"/>
          <w:sz w:val="24"/>
        </w:rPr>
        <w:t>)</w:t>
      </w:r>
      <w:r w:rsidR="002632BB" w:rsidRPr="006D0520">
        <w:rPr>
          <w:rFonts w:ascii="Arial" w:hAnsi="Arial"/>
          <w:sz w:val="24"/>
        </w:rPr>
        <w:t xml:space="preserve">; </w:t>
      </w:r>
      <w:r w:rsidR="00CF0140" w:rsidRPr="006D0520">
        <w:rPr>
          <w:rFonts w:ascii="Arial" w:hAnsi="Arial"/>
          <w:sz w:val="24"/>
        </w:rPr>
        <w:t>dealing with the crowds</w:t>
      </w:r>
      <w:r w:rsidR="000A1F3B" w:rsidRPr="006D0520">
        <w:rPr>
          <w:rFonts w:ascii="Arial" w:hAnsi="Arial"/>
          <w:sz w:val="24"/>
        </w:rPr>
        <w:t>;</w:t>
      </w:r>
      <w:r w:rsidR="00CF0140" w:rsidRPr="006D0520">
        <w:rPr>
          <w:rFonts w:ascii="Arial" w:hAnsi="Arial"/>
          <w:sz w:val="24"/>
        </w:rPr>
        <w:t xml:space="preserve"> </w:t>
      </w:r>
      <w:r w:rsidR="001D08B6" w:rsidRPr="006D0520">
        <w:rPr>
          <w:rFonts w:ascii="Arial" w:hAnsi="Arial"/>
          <w:sz w:val="24"/>
        </w:rPr>
        <w:t>and having to negotiate assistance from a polling official who</w:t>
      </w:r>
      <w:r w:rsidR="00DF7DAB" w:rsidRPr="006D0520">
        <w:rPr>
          <w:rFonts w:ascii="Arial" w:hAnsi="Arial"/>
          <w:sz w:val="24"/>
        </w:rPr>
        <w:t>se</w:t>
      </w:r>
      <w:r w:rsidR="001D08B6" w:rsidRPr="006D0520">
        <w:rPr>
          <w:rFonts w:ascii="Arial" w:hAnsi="Arial"/>
          <w:sz w:val="24"/>
        </w:rPr>
        <w:t xml:space="preserve"> </w:t>
      </w:r>
      <w:r w:rsidR="00A271A4" w:rsidRPr="006D0520">
        <w:rPr>
          <w:rFonts w:ascii="Arial" w:hAnsi="Arial"/>
          <w:sz w:val="24"/>
        </w:rPr>
        <w:t xml:space="preserve">comfort and familiarity with assisting people who are blind or vision impaired </w:t>
      </w:r>
      <w:r w:rsidR="00E70C0B" w:rsidRPr="006D0520">
        <w:rPr>
          <w:rFonts w:ascii="Arial" w:hAnsi="Arial"/>
          <w:sz w:val="24"/>
        </w:rPr>
        <w:t xml:space="preserve">is </w:t>
      </w:r>
      <w:r w:rsidR="00A271A4" w:rsidRPr="006D0520">
        <w:rPr>
          <w:rFonts w:ascii="Arial" w:hAnsi="Arial"/>
          <w:sz w:val="24"/>
        </w:rPr>
        <w:t xml:space="preserve">no guarantee </w:t>
      </w:r>
      <w:r w:rsidR="001D08B6" w:rsidRPr="006D0520">
        <w:rPr>
          <w:rFonts w:ascii="Arial" w:hAnsi="Arial"/>
          <w:sz w:val="24"/>
        </w:rPr>
        <w:t xml:space="preserve">(despite </w:t>
      </w:r>
      <w:r w:rsidR="00DF7DAB" w:rsidRPr="006D0520">
        <w:rPr>
          <w:rFonts w:ascii="Arial" w:hAnsi="Arial"/>
          <w:sz w:val="24"/>
        </w:rPr>
        <w:t>training</w:t>
      </w:r>
      <w:r w:rsidR="004A76A0" w:rsidRPr="006D0520">
        <w:rPr>
          <w:rFonts w:ascii="Arial" w:hAnsi="Arial"/>
          <w:sz w:val="24"/>
        </w:rPr>
        <w:t>).</w:t>
      </w:r>
    </w:p>
    <w:p w14:paraId="61B9489E" w14:textId="6EFCAA3A" w:rsidR="00186C67" w:rsidRDefault="00186C67">
      <w:pPr>
        <w:rPr>
          <w:rFonts w:ascii="Arial" w:hAnsi="Arial"/>
          <w:sz w:val="24"/>
        </w:rPr>
      </w:pPr>
      <w:r>
        <w:rPr>
          <w:rFonts w:ascii="Arial" w:hAnsi="Arial"/>
          <w:sz w:val="24"/>
        </w:rPr>
        <w:br w:type="page"/>
      </w:r>
    </w:p>
    <w:p w14:paraId="6E1B712C" w14:textId="77777777" w:rsidR="00D17B1D" w:rsidRPr="006D0520" w:rsidRDefault="00D17B1D">
      <w:pPr>
        <w:rPr>
          <w:rFonts w:ascii="Arial" w:hAnsi="Arial"/>
          <w:sz w:val="24"/>
        </w:rPr>
      </w:pPr>
    </w:p>
    <w:p w14:paraId="3E27B554" w14:textId="5D9AA9ED" w:rsidR="00DA42CD" w:rsidRPr="006D0520" w:rsidRDefault="00DA42CD" w:rsidP="00DA42CD">
      <w:pPr>
        <w:pStyle w:val="Heading1"/>
        <w:rPr>
          <w:rFonts w:ascii="Arial" w:hAnsi="Arial"/>
          <w:color w:val="auto"/>
          <w:sz w:val="24"/>
        </w:rPr>
      </w:pPr>
      <w:r w:rsidRPr="006D0520">
        <w:rPr>
          <w:rFonts w:ascii="Arial" w:hAnsi="Arial"/>
          <w:color w:val="auto"/>
          <w:sz w:val="24"/>
        </w:rPr>
        <w:t>Focus of this Review</w:t>
      </w:r>
    </w:p>
    <w:p w14:paraId="5C99671E" w14:textId="77777777" w:rsidR="00E65ABF" w:rsidRPr="006D0520" w:rsidRDefault="00E65ABF">
      <w:pPr>
        <w:rPr>
          <w:rFonts w:ascii="Arial" w:hAnsi="Arial"/>
          <w:sz w:val="24"/>
        </w:rPr>
      </w:pPr>
    </w:p>
    <w:p w14:paraId="7A94449A" w14:textId="1D8442C9" w:rsidR="00E357FB" w:rsidRPr="006D0520" w:rsidRDefault="00E65ABF">
      <w:pPr>
        <w:rPr>
          <w:rFonts w:ascii="Arial" w:hAnsi="Arial"/>
          <w:sz w:val="24"/>
        </w:rPr>
      </w:pPr>
      <w:r w:rsidRPr="006D0520">
        <w:rPr>
          <w:rFonts w:ascii="Arial" w:hAnsi="Arial"/>
          <w:sz w:val="24"/>
        </w:rPr>
        <w:t xml:space="preserve">I </w:t>
      </w:r>
      <w:r w:rsidR="00033397" w:rsidRPr="006D0520">
        <w:rPr>
          <w:rFonts w:ascii="Arial" w:hAnsi="Arial"/>
          <w:sz w:val="24"/>
        </w:rPr>
        <w:t xml:space="preserve">note </w:t>
      </w:r>
      <w:r w:rsidR="00091493" w:rsidRPr="006D0520">
        <w:rPr>
          <w:rFonts w:ascii="Arial" w:hAnsi="Arial"/>
          <w:sz w:val="24"/>
        </w:rPr>
        <w:t xml:space="preserve">from the issues paper </w:t>
      </w:r>
      <w:r w:rsidRPr="006D0520">
        <w:rPr>
          <w:rFonts w:ascii="Arial" w:hAnsi="Arial"/>
          <w:sz w:val="24"/>
        </w:rPr>
        <w:t xml:space="preserve">that the Terms of reference </w:t>
      </w:r>
      <w:r w:rsidR="00DF7DAB" w:rsidRPr="006D0520">
        <w:rPr>
          <w:rFonts w:ascii="Arial" w:hAnsi="Arial"/>
          <w:sz w:val="24"/>
        </w:rPr>
        <w:t xml:space="preserve"> </w:t>
      </w:r>
      <w:r w:rsidR="00033397" w:rsidRPr="006D0520">
        <w:rPr>
          <w:rFonts w:ascii="Arial" w:hAnsi="Arial"/>
          <w:sz w:val="24"/>
        </w:rPr>
        <w:t xml:space="preserve">on which this review is focused are </w:t>
      </w:r>
    </w:p>
    <w:p w14:paraId="55B07B32" w14:textId="77777777" w:rsidR="007461DC" w:rsidRPr="006D0520" w:rsidRDefault="007461DC">
      <w:pPr>
        <w:rPr>
          <w:rFonts w:ascii="Arial" w:hAnsi="Arial"/>
          <w:sz w:val="24"/>
        </w:rPr>
      </w:pPr>
    </w:p>
    <w:p w14:paraId="51B4CDF0" w14:textId="686B790E" w:rsidR="007461DC" w:rsidRPr="006D0520" w:rsidRDefault="007461DC">
      <w:pPr>
        <w:rPr>
          <w:rFonts w:ascii="Arial" w:hAnsi="Arial"/>
          <w:sz w:val="24"/>
        </w:rPr>
      </w:pPr>
      <w:r w:rsidRPr="006D0520">
        <w:rPr>
          <w:rFonts w:ascii="Arial" w:hAnsi="Arial"/>
          <w:sz w:val="24"/>
        </w:rPr>
        <w:t>“This review focuses on the potential future use in New South Wales of technology assisted voting. The review will apply a risk-based assessment of technology assisted voting options, balancing the risk of technical reliability and cyber security threats with the needs of particular elector classes, the requirements of electoral laws and cost effectiveness.</w:t>
      </w:r>
      <w:r w:rsidR="00120F0A" w:rsidRPr="006D0520">
        <w:rPr>
          <w:rFonts w:ascii="Arial" w:hAnsi="Arial"/>
          <w:sz w:val="24"/>
        </w:rPr>
        <w:t>”</w:t>
      </w:r>
    </w:p>
    <w:p w14:paraId="63D95C67" w14:textId="77777777" w:rsidR="00091493" w:rsidRPr="006D0520" w:rsidRDefault="00091493">
      <w:pPr>
        <w:rPr>
          <w:rFonts w:ascii="Arial" w:hAnsi="Arial"/>
          <w:sz w:val="24"/>
        </w:rPr>
      </w:pPr>
    </w:p>
    <w:p w14:paraId="2C7A579D" w14:textId="7092798F" w:rsidR="00091493" w:rsidRPr="006D0520" w:rsidRDefault="00B4219D">
      <w:pPr>
        <w:rPr>
          <w:rFonts w:ascii="Arial" w:hAnsi="Arial"/>
          <w:sz w:val="24"/>
        </w:rPr>
      </w:pPr>
      <w:r w:rsidRPr="006D0520">
        <w:rPr>
          <w:rFonts w:ascii="Arial" w:hAnsi="Arial"/>
          <w:sz w:val="24"/>
        </w:rPr>
        <w:t>Notwithstanding</w:t>
      </w:r>
      <w:r w:rsidR="00855B82" w:rsidRPr="006D0520">
        <w:rPr>
          <w:rFonts w:ascii="Arial" w:hAnsi="Arial"/>
          <w:sz w:val="24"/>
        </w:rPr>
        <w:t xml:space="preserve"> </w:t>
      </w:r>
      <w:r w:rsidR="008C4CD9" w:rsidRPr="006D0520">
        <w:rPr>
          <w:rFonts w:ascii="Arial" w:hAnsi="Arial"/>
          <w:sz w:val="24"/>
        </w:rPr>
        <w:t xml:space="preserve">that the above does refer to “needs of particular elector classes”  (which </w:t>
      </w:r>
      <w:r w:rsidR="00623B6E" w:rsidRPr="006D0520">
        <w:rPr>
          <w:rFonts w:ascii="Arial" w:hAnsi="Arial"/>
          <w:sz w:val="24"/>
        </w:rPr>
        <w:t xml:space="preserve">includes people with disability, </w:t>
      </w:r>
      <w:r w:rsidR="00D66C88" w:rsidRPr="006D0520">
        <w:rPr>
          <w:rFonts w:ascii="Arial" w:hAnsi="Arial"/>
          <w:sz w:val="24"/>
        </w:rPr>
        <w:t xml:space="preserve">It is notable that there is not any reference to </w:t>
      </w:r>
      <w:r w:rsidR="00A822E6" w:rsidRPr="006D0520">
        <w:rPr>
          <w:rFonts w:ascii="Arial" w:hAnsi="Arial"/>
          <w:sz w:val="24"/>
        </w:rPr>
        <w:t xml:space="preserve">anti-discrimination legislation </w:t>
      </w:r>
      <w:r w:rsidR="00B11C12" w:rsidRPr="006D0520">
        <w:rPr>
          <w:rFonts w:ascii="Arial" w:hAnsi="Arial"/>
          <w:sz w:val="24"/>
        </w:rPr>
        <w:t xml:space="preserve">(which was </w:t>
      </w:r>
      <w:r w:rsidR="00A77BE7" w:rsidRPr="006D0520">
        <w:rPr>
          <w:rFonts w:ascii="Arial" w:hAnsi="Arial"/>
          <w:sz w:val="24"/>
        </w:rPr>
        <w:t xml:space="preserve">at the heart of the development of iVote); </w:t>
      </w:r>
      <w:r w:rsidR="00B64BF0" w:rsidRPr="006D0520">
        <w:rPr>
          <w:rFonts w:ascii="Arial" w:hAnsi="Arial"/>
          <w:sz w:val="24"/>
        </w:rPr>
        <w:t xml:space="preserve">the </w:t>
      </w:r>
      <w:r w:rsidR="00EA3AC8" w:rsidRPr="006D0520">
        <w:rPr>
          <w:rFonts w:ascii="Arial" w:hAnsi="Arial"/>
          <w:sz w:val="24"/>
        </w:rPr>
        <w:t xml:space="preserve">UNCRPD </w:t>
      </w:r>
      <w:r w:rsidR="002326F8" w:rsidRPr="006D0520">
        <w:rPr>
          <w:rFonts w:ascii="Arial" w:hAnsi="Arial"/>
          <w:sz w:val="24"/>
        </w:rPr>
        <w:t xml:space="preserve">provision on both </w:t>
      </w:r>
      <w:r w:rsidR="000B51C4" w:rsidRPr="006D0520">
        <w:rPr>
          <w:rFonts w:ascii="Arial" w:hAnsi="Arial"/>
          <w:sz w:val="24"/>
        </w:rPr>
        <w:t xml:space="preserve">the right </w:t>
      </w:r>
      <w:r w:rsidR="00571D97" w:rsidRPr="006D0520">
        <w:rPr>
          <w:rFonts w:ascii="Arial" w:hAnsi="Arial"/>
          <w:sz w:val="24"/>
        </w:rPr>
        <w:t xml:space="preserve">to </w:t>
      </w:r>
      <w:r w:rsidR="00EA3AC8" w:rsidRPr="006D0520">
        <w:rPr>
          <w:rFonts w:ascii="Arial" w:hAnsi="Arial"/>
          <w:sz w:val="24"/>
        </w:rPr>
        <w:t xml:space="preserve">accessibility and </w:t>
      </w:r>
      <w:r w:rsidR="00571D97" w:rsidRPr="006D0520">
        <w:rPr>
          <w:rFonts w:ascii="Arial" w:hAnsi="Arial"/>
          <w:sz w:val="24"/>
        </w:rPr>
        <w:t xml:space="preserve">the right </w:t>
      </w:r>
      <w:r w:rsidR="000B51C4" w:rsidRPr="006D0520">
        <w:rPr>
          <w:rFonts w:ascii="Arial" w:hAnsi="Arial"/>
          <w:sz w:val="24"/>
        </w:rPr>
        <w:t xml:space="preserve">to participation in the political process </w:t>
      </w:r>
      <w:r w:rsidR="00AE4365" w:rsidRPr="006D0520">
        <w:rPr>
          <w:rFonts w:ascii="Arial" w:hAnsi="Arial"/>
          <w:sz w:val="24"/>
        </w:rPr>
        <w:t>for persons with disability</w:t>
      </w:r>
      <w:r w:rsidR="00612E94" w:rsidRPr="006D0520">
        <w:rPr>
          <w:rFonts w:ascii="Arial" w:hAnsi="Arial"/>
          <w:sz w:val="24"/>
        </w:rPr>
        <w:t xml:space="preserve"> or the NSW Disability Inclusion Act</w:t>
      </w:r>
      <w:r w:rsidR="00AE4365" w:rsidRPr="006D0520">
        <w:rPr>
          <w:rFonts w:ascii="Arial" w:hAnsi="Arial"/>
          <w:sz w:val="24"/>
        </w:rPr>
        <w:t>.</w:t>
      </w:r>
    </w:p>
    <w:p w14:paraId="356171D4" w14:textId="2B7BB302" w:rsidR="00D95CCF" w:rsidRPr="006D0520" w:rsidRDefault="00D95CCF">
      <w:pPr>
        <w:rPr>
          <w:rFonts w:ascii="Arial" w:hAnsi="Arial"/>
          <w:sz w:val="24"/>
        </w:rPr>
      </w:pPr>
      <w:r w:rsidRPr="006D0520">
        <w:rPr>
          <w:rFonts w:ascii="Arial" w:hAnsi="Arial"/>
          <w:sz w:val="24"/>
        </w:rPr>
        <w:t xml:space="preserve">Although clearly </w:t>
      </w:r>
      <w:r w:rsidR="001D0666" w:rsidRPr="006D0520">
        <w:rPr>
          <w:rFonts w:ascii="Arial" w:hAnsi="Arial"/>
          <w:sz w:val="24"/>
        </w:rPr>
        <w:t xml:space="preserve">one would expect that </w:t>
      </w:r>
      <w:r w:rsidRPr="006D0520">
        <w:rPr>
          <w:rFonts w:ascii="Arial" w:hAnsi="Arial"/>
          <w:sz w:val="24"/>
        </w:rPr>
        <w:t xml:space="preserve">the legislation governing elections </w:t>
      </w:r>
      <w:r w:rsidR="006705B5" w:rsidRPr="006D0520">
        <w:rPr>
          <w:rFonts w:ascii="Arial" w:hAnsi="Arial"/>
          <w:sz w:val="24"/>
        </w:rPr>
        <w:t xml:space="preserve">would be </w:t>
      </w:r>
      <w:r w:rsidR="008B666E" w:rsidRPr="006D0520">
        <w:rPr>
          <w:rFonts w:ascii="Arial" w:hAnsi="Arial"/>
          <w:sz w:val="24"/>
        </w:rPr>
        <w:t xml:space="preserve">a major element of the </w:t>
      </w:r>
      <w:r w:rsidR="001D0666" w:rsidRPr="006D0520">
        <w:rPr>
          <w:rFonts w:ascii="Arial" w:hAnsi="Arial"/>
          <w:sz w:val="24"/>
        </w:rPr>
        <w:t>review</w:t>
      </w:r>
      <w:r w:rsidR="006705B5" w:rsidRPr="006D0520">
        <w:rPr>
          <w:rFonts w:ascii="Arial" w:hAnsi="Arial"/>
          <w:sz w:val="24"/>
        </w:rPr>
        <w:t xml:space="preserve">, Australia’s </w:t>
      </w:r>
      <w:r w:rsidR="0066383A" w:rsidRPr="006D0520">
        <w:rPr>
          <w:rFonts w:ascii="Arial" w:hAnsi="Arial"/>
          <w:sz w:val="24"/>
        </w:rPr>
        <w:t xml:space="preserve">ratification of the UNCRPD </w:t>
      </w:r>
      <w:r w:rsidR="00AA0345" w:rsidRPr="006D0520">
        <w:rPr>
          <w:rFonts w:ascii="Arial" w:hAnsi="Arial"/>
          <w:sz w:val="24"/>
        </w:rPr>
        <w:t xml:space="preserve">and this legislation </w:t>
      </w:r>
      <w:r w:rsidR="00DC7119" w:rsidRPr="006D0520">
        <w:rPr>
          <w:rFonts w:ascii="Arial" w:hAnsi="Arial"/>
          <w:sz w:val="24"/>
        </w:rPr>
        <w:t xml:space="preserve">should not be overlooked in </w:t>
      </w:r>
      <w:r w:rsidR="003145B2" w:rsidRPr="006D0520">
        <w:rPr>
          <w:rFonts w:ascii="Arial" w:hAnsi="Arial"/>
          <w:sz w:val="24"/>
        </w:rPr>
        <w:t xml:space="preserve">the mix of elements that must be </w:t>
      </w:r>
      <w:r w:rsidR="0090789C" w:rsidRPr="006D0520">
        <w:rPr>
          <w:rFonts w:ascii="Arial" w:hAnsi="Arial"/>
          <w:sz w:val="24"/>
        </w:rPr>
        <w:t xml:space="preserve">considered </w:t>
      </w:r>
      <w:r w:rsidR="00CA738C" w:rsidRPr="006D0520">
        <w:rPr>
          <w:rFonts w:ascii="Arial" w:hAnsi="Arial"/>
          <w:sz w:val="24"/>
        </w:rPr>
        <w:t xml:space="preserve">as </w:t>
      </w:r>
      <w:r w:rsidR="0090789C" w:rsidRPr="006D0520">
        <w:rPr>
          <w:rFonts w:ascii="Arial" w:hAnsi="Arial"/>
          <w:sz w:val="24"/>
        </w:rPr>
        <w:t xml:space="preserve">support </w:t>
      </w:r>
      <w:r w:rsidR="00003E29" w:rsidRPr="006D0520">
        <w:rPr>
          <w:rFonts w:ascii="Arial" w:hAnsi="Arial"/>
          <w:sz w:val="24"/>
        </w:rPr>
        <w:t>in</w:t>
      </w:r>
      <w:r w:rsidR="00C859BB" w:rsidRPr="006D0520">
        <w:rPr>
          <w:rFonts w:ascii="Arial" w:hAnsi="Arial"/>
          <w:sz w:val="24"/>
        </w:rPr>
        <w:t xml:space="preserve"> </w:t>
      </w:r>
      <w:r w:rsidR="0003273B" w:rsidRPr="006D0520">
        <w:rPr>
          <w:rFonts w:ascii="Arial" w:hAnsi="Arial"/>
          <w:sz w:val="24"/>
        </w:rPr>
        <w:t xml:space="preserve">reviewing Technology Assisted Voting for </w:t>
      </w:r>
      <w:r w:rsidR="00CA738C" w:rsidRPr="006D0520">
        <w:rPr>
          <w:rFonts w:ascii="Arial" w:hAnsi="Arial"/>
          <w:sz w:val="24"/>
        </w:rPr>
        <w:t xml:space="preserve">people with disability in </w:t>
      </w:r>
      <w:r w:rsidR="0003273B" w:rsidRPr="006D0520">
        <w:rPr>
          <w:rFonts w:ascii="Arial" w:hAnsi="Arial"/>
          <w:sz w:val="24"/>
        </w:rPr>
        <w:t>any future election</w:t>
      </w:r>
      <w:r w:rsidR="003145B2" w:rsidRPr="006D0520">
        <w:rPr>
          <w:rFonts w:ascii="Arial" w:hAnsi="Arial"/>
          <w:sz w:val="24"/>
        </w:rPr>
        <w:t xml:space="preserve">. </w:t>
      </w:r>
    </w:p>
    <w:p w14:paraId="58FA6242" w14:textId="77777777" w:rsidR="00B92B31" w:rsidRPr="006D0520" w:rsidRDefault="00B92B31">
      <w:pPr>
        <w:rPr>
          <w:rFonts w:ascii="Arial" w:hAnsi="Arial"/>
          <w:sz w:val="24"/>
        </w:rPr>
      </w:pPr>
    </w:p>
    <w:p w14:paraId="4BF4D268" w14:textId="71EDC709" w:rsidR="00EC1441" w:rsidRPr="006D0520" w:rsidRDefault="00004342" w:rsidP="00752564">
      <w:pPr>
        <w:pStyle w:val="Heading1"/>
        <w:rPr>
          <w:rFonts w:ascii="Arial" w:hAnsi="Arial"/>
          <w:color w:val="auto"/>
          <w:sz w:val="24"/>
        </w:rPr>
      </w:pPr>
      <w:r w:rsidRPr="006D0520">
        <w:rPr>
          <w:rFonts w:ascii="Arial" w:hAnsi="Arial"/>
          <w:color w:val="auto"/>
          <w:sz w:val="24"/>
        </w:rPr>
        <w:t>Current Setting</w:t>
      </w:r>
      <w:r w:rsidR="00752564" w:rsidRPr="006D0520">
        <w:rPr>
          <w:rFonts w:ascii="Arial" w:hAnsi="Arial"/>
          <w:color w:val="auto"/>
          <w:sz w:val="24"/>
        </w:rPr>
        <w:t>s</w:t>
      </w:r>
      <w:r w:rsidRPr="006D0520">
        <w:rPr>
          <w:rFonts w:ascii="Arial" w:hAnsi="Arial"/>
          <w:color w:val="auto"/>
          <w:sz w:val="24"/>
        </w:rPr>
        <w:t xml:space="preserve"> </w:t>
      </w:r>
      <w:r w:rsidR="00EC1441" w:rsidRPr="006D0520">
        <w:rPr>
          <w:rFonts w:ascii="Arial" w:hAnsi="Arial"/>
          <w:color w:val="auto"/>
          <w:sz w:val="24"/>
        </w:rPr>
        <w:t>for Management of TAV</w:t>
      </w:r>
    </w:p>
    <w:p w14:paraId="3D94B62B" w14:textId="77777777" w:rsidR="00EC1441" w:rsidRPr="006D0520" w:rsidRDefault="00EC1441">
      <w:pPr>
        <w:rPr>
          <w:rFonts w:ascii="Arial" w:hAnsi="Arial"/>
          <w:sz w:val="24"/>
        </w:rPr>
      </w:pPr>
    </w:p>
    <w:p w14:paraId="2EB053A0" w14:textId="1C7056B2" w:rsidR="00752564" w:rsidRPr="006D0520" w:rsidRDefault="003F700A" w:rsidP="003F700A">
      <w:pPr>
        <w:pStyle w:val="Heading2"/>
      </w:pPr>
      <w:r>
        <w:t>E</w:t>
      </w:r>
      <w:r w:rsidR="00427905" w:rsidRPr="006D0520">
        <w:t>ligibility</w:t>
      </w:r>
    </w:p>
    <w:p w14:paraId="3782CD3F" w14:textId="77777777" w:rsidR="00427905" w:rsidRPr="006D0520" w:rsidRDefault="00427905">
      <w:pPr>
        <w:rPr>
          <w:rFonts w:ascii="Arial" w:hAnsi="Arial"/>
          <w:sz w:val="24"/>
        </w:rPr>
      </w:pPr>
    </w:p>
    <w:p w14:paraId="5BBC8311" w14:textId="0CF7C604" w:rsidR="00427905" w:rsidRPr="006D0520" w:rsidRDefault="00956080">
      <w:pPr>
        <w:rPr>
          <w:rFonts w:ascii="Arial" w:hAnsi="Arial"/>
          <w:sz w:val="24"/>
        </w:rPr>
      </w:pPr>
      <w:r w:rsidRPr="006D0520">
        <w:rPr>
          <w:rFonts w:ascii="Arial" w:hAnsi="Arial"/>
          <w:sz w:val="24"/>
        </w:rPr>
        <w:t xml:space="preserve">In 2011 the </w:t>
      </w:r>
      <w:r w:rsidR="002A0B46" w:rsidRPr="006D0520">
        <w:rPr>
          <w:rFonts w:ascii="Arial" w:hAnsi="Arial"/>
          <w:sz w:val="24"/>
        </w:rPr>
        <w:t xml:space="preserve">eligibility classes seemed </w:t>
      </w:r>
      <w:r w:rsidR="007B735B" w:rsidRPr="006D0520">
        <w:rPr>
          <w:rFonts w:ascii="Arial" w:hAnsi="Arial"/>
          <w:sz w:val="24"/>
        </w:rPr>
        <w:t xml:space="preserve">more than reasonable </w:t>
      </w:r>
      <w:r w:rsidR="00A90E09" w:rsidRPr="006D0520">
        <w:rPr>
          <w:rFonts w:ascii="Arial" w:hAnsi="Arial"/>
          <w:sz w:val="24"/>
        </w:rPr>
        <w:t>as far as</w:t>
      </w:r>
      <w:r w:rsidR="00CB0C99" w:rsidRPr="006D0520">
        <w:rPr>
          <w:rFonts w:ascii="Arial" w:hAnsi="Arial"/>
          <w:sz w:val="24"/>
        </w:rPr>
        <w:t xml:space="preserve"> they certainly covered (and have continued to cover</w:t>
      </w:r>
      <w:r w:rsidR="00F5050A" w:rsidRPr="006D0520">
        <w:rPr>
          <w:rFonts w:ascii="Arial" w:hAnsi="Arial"/>
          <w:sz w:val="24"/>
        </w:rPr>
        <w:t xml:space="preserve">) the group whom iVote was intended to </w:t>
      </w:r>
      <w:r w:rsidR="00CF5376" w:rsidRPr="006D0520">
        <w:rPr>
          <w:rFonts w:ascii="Arial" w:hAnsi="Arial"/>
          <w:sz w:val="24"/>
        </w:rPr>
        <w:t>cater for</w:t>
      </w:r>
      <w:r w:rsidR="00F44CC2" w:rsidRPr="006D0520">
        <w:rPr>
          <w:rFonts w:ascii="Arial" w:hAnsi="Arial"/>
          <w:sz w:val="24"/>
        </w:rPr>
        <w:t xml:space="preserve"> (I.E. people who are blind or vision impaired) </w:t>
      </w:r>
      <w:r w:rsidR="00CF5376" w:rsidRPr="006D0520">
        <w:rPr>
          <w:rFonts w:ascii="Arial" w:hAnsi="Arial"/>
          <w:sz w:val="24"/>
        </w:rPr>
        <w:t xml:space="preserve">, and I believe the </w:t>
      </w:r>
      <w:r w:rsidR="008724C5" w:rsidRPr="006D0520">
        <w:rPr>
          <w:rFonts w:ascii="Arial" w:hAnsi="Arial"/>
          <w:sz w:val="24"/>
        </w:rPr>
        <w:t xml:space="preserve">inclusion of the other classes </w:t>
      </w:r>
      <w:r w:rsidR="00BB3BAC" w:rsidRPr="006D0520">
        <w:rPr>
          <w:rFonts w:ascii="Arial" w:hAnsi="Arial"/>
          <w:sz w:val="24"/>
        </w:rPr>
        <w:t>(including the broader group of people with disability</w:t>
      </w:r>
      <w:r w:rsidR="00835C67" w:rsidRPr="006D0520">
        <w:rPr>
          <w:rFonts w:ascii="Arial" w:hAnsi="Arial"/>
          <w:sz w:val="24"/>
        </w:rPr>
        <w:t>)</w:t>
      </w:r>
      <w:r w:rsidR="00BB3BAC" w:rsidRPr="006D0520">
        <w:rPr>
          <w:rFonts w:ascii="Arial" w:hAnsi="Arial"/>
          <w:sz w:val="24"/>
        </w:rPr>
        <w:t xml:space="preserve"> </w:t>
      </w:r>
      <w:r w:rsidR="008724C5" w:rsidRPr="006D0520">
        <w:rPr>
          <w:rFonts w:ascii="Arial" w:hAnsi="Arial"/>
          <w:sz w:val="24"/>
        </w:rPr>
        <w:t xml:space="preserve">was reasonable. </w:t>
      </w:r>
    </w:p>
    <w:p w14:paraId="4C87DB8D" w14:textId="77777777" w:rsidR="00115566" w:rsidRPr="006D0520" w:rsidRDefault="00115566">
      <w:pPr>
        <w:rPr>
          <w:rFonts w:ascii="Arial" w:hAnsi="Arial"/>
          <w:sz w:val="24"/>
        </w:rPr>
      </w:pPr>
    </w:p>
    <w:p w14:paraId="4AC110F3" w14:textId="77422BE4" w:rsidR="00115566" w:rsidRPr="006D0520" w:rsidRDefault="00115566">
      <w:pPr>
        <w:rPr>
          <w:rFonts w:ascii="Arial" w:hAnsi="Arial"/>
          <w:sz w:val="24"/>
        </w:rPr>
      </w:pPr>
      <w:r w:rsidRPr="006D0520">
        <w:rPr>
          <w:rFonts w:ascii="Arial" w:hAnsi="Arial"/>
          <w:sz w:val="24"/>
        </w:rPr>
        <w:t xml:space="preserve">The </w:t>
      </w:r>
      <w:r w:rsidR="00FC289A" w:rsidRPr="006D0520">
        <w:rPr>
          <w:rFonts w:ascii="Arial" w:hAnsi="Arial"/>
          <w:sz w:val="24"/>
        </w:rPr>
        <w:t xml:space="preserve">problems </w:t>
      </w:r>
      <w:r w:rsidR="00E73042" w:rsidRPr="006D0520">
        <w:rPr>
          <w:rFonts w:ascii="Arial" w:hAnsi="Arial"/>
          <w:sz w:val="24"/>
        </w:rPr>
        <w:t xml:space="preserve">such as systems failures </w:t>
      </w:r>
      <w:r w:rsidR="0059324F" w:rsidRPr="006D0520">
        <w:rPr>
          <w:rFonts w:ascii="Arial" w:hAnsi="Arial"/>
          <w:sz w:val="24"/>
        </w:rPr>
        <w:t xml:space="preserve">and the need for ever increasing </w:t>
      </w:r>
      <w:r w:rsidR="00CD515E" w:rsidRPr="006D0520">
        <w:rPr>
          <w:rFonts w:ascii="Arial" w:hAnsi="Arial"/>
          <w:sz w:val="24"/>
        </w:rPr>
        <w:t xml:space="preserve">vigilance </w:t>
      </w:r>
      <w:r w:rsidR="00390165" w:rsidRPr="006D0520">
        <w:rPr>
          <w:rFonts w:ascii="Arial" w:hAnsi="Arial"/>
          <w:sz w:val="24"/>
        </w:rPr>
        <w:t xml:space="preserve">with </w:t>
      </w:r>
      <w:r w:rsidR="004E5548" w:rsidRPr="006D0520">
        <w:rPr>
          <w:rFonts w:ascii="Arial" w:hAnsi="Arial"/>
          <w:sz w:val="24"/>
        </w:rPr>
        <w:t>security</w:t>
      </w:r>
      <w:r w:rsidR="00CD515E" w:rsidRPr="006D0520">
        <w:rPr>
          <w:rFonts w:ascii="Arial" w:hAnsi="Arial"/>
          <w:sz w:val="24"/>
        </w:rPr>
        <w:t xml:space="preserve"> </w:t>
      </w:r>
      <w:r w:rsidR="00F9587F" w:rsidRPr="006D0520">
        <w:rPr>
          <w:rFonts w:ascii="Arial" w:hAnsi="Arial"/>
          <w:sz w:val="24"/>
        </w:rPr>
        <w:t xml:space="preserve">seems to be coupled </w:t>
      </w:r>
      <w:r w:rsidR="00B8469B" w:rsidRPr="006D0520">
        <w:rPr>
          <w:rFonts w:ascii="Arial" w:hAnsi="Arial"/>
          <w:sz w:val="24"/>
        </w:rPr>
        <w:t xml:space="preserve">in part, </w:t>
      </w:r>
      <w:r w:rsidR="00F9587F" w:rsidRPr="006D0520">
        <w:rPr>
          <w:rFonts w:ascii="Arial" w:hAnsi="Arial"/>
          <w:sz w:val="24"/>
        </w:rPr>
        <w:t xml:space="preserve">with </w:t>
      </w:r>
      <w:r w:rsidR="00EF4962" w:rsidRPr="006D0520">
        <w:rPr>
          <w:rFonts w:ascii="Arial" w:hAnsi="Arial"/>
          <w:sz w:val="24"/>
        </w:rPr>
        <w:t xml:space="preserve">the increases </w:t>
      </w:r>
      <w:r w:rsidR="007A723F" w:rsidRPr="006D0520">
        <w:rPr>
          <w:rFonts w:ascii="Arial" w:hAnsi="Arial"/>
          <w:sz w:val="24"/>
        </w:rPr>
        <w:t>in numbers of voters using iVote</w:t>
      </w:r>
      <w:r w:rsidR="00E51EA7" w:rsidRPr="006D0520">
        <w:rPr>
          <w:rFonts w:ascii="Arial" w:hAnsi="Arial"/>
          <w:sz w:val="24"/>
        </w:rPr>
        <w:t xml:space="preserve">. </w:t>
      </w:r>
    </w:p>
    <w:p w14:paraId="56444CF4" w14:textId="77777777" w:rsidR="00203813" w:rsidRPr="006D0520" w:rsidRDefault="00203813">
      <w:pPr>
        <w:rPr>
          <w:rFonts w:ascii="Arial" w:hAnsi="Arial"/>
          <w:sz w:val="24"/>
        </w:rPr>
      </w:pPr>
    </w:p>
    <w:p w14:paraId="63F27FDC" w14:textId="4FADCF9D" w:rsidR="00203813" w:rsidRPr="006D0520" w:rsidRDefault="00203813">
      <w:pPr>
        <w:rPr>
          <w:rFonts w:ascii="Arial" w:hAnsi="Arial"/>
          <w:sz w:val="24"/>
        </w:rPr>
      </w:pPr>
      <w:r w:rsidRPr="006D0520">
        <w:rPr>
          <w:rFonts w:ascii="Arial" w:hAnsi="Arial"/>
          <w:sz w:val="24"/>
        </w:rPr>
        <w:t xml:space="preserve">This has </w:t>
      </w:r>
      <w:r w:rsidR="00F445AD" w:rsidRPr="006D0520">
        <w:rPr>
          <w:rFonts w:ascii="Arial" w:hAnsi="Arial"/>
          <w:sz w:val="24"/>
        </w:rPr>
        <w:t xml:space="preserve">perhaps </w:t>
      </w:r>
      <w:r w:rsidRPr="006D0520">
        <w:rPr>
          <w:rFonts w:ascii="Arial" w:hAnsi="Arial"/>
          <w:sz w:val="24"/>
        </w:rPr>
        <w:t>occurred due to</w:t>
      </w:r>
      <w:r w:rsidR="00DA1926" w:rsidRPr="006D0520">
        <w:rPr>
          <w:rFonts w:ascii="Arial" w:hAnsi="Arial"/>
          <w:sz w:val="24"/>
        </w:rPr>
        <w:t>:</w:t>
      </w:r>
    </w:p>
    <w:p w14:paraId="502EED22" w14:textId="77777777" w:rsidR="00655B98" w:rsidRPr="006D0520" w:rsidRDefault="00655B98">
      <w:pPr>
        <w:rPr>
          <w:rFonts w:ascii="Arial" w:hAnsi="Arial"/>
          <w:sz w:val="24"/>
        </w:rPr>
      </w:pPr>
    </w:p>
    <w:p w14:paraId="7121F68C" w14:textId="51AA7535" w:rsidR="00D344E9" w:rsidRPr="006D0520" w:rsidRDefault="00DA1926" w:rsidP="00B8712A">
      <w:pPr>
        <w:pStyle w:val="ListParagraph"/>
        <w:numPr>
          <w:ilvl w:val="0"/>
          <w:numId w:val="1"/>
        </w:numPr>
        <w:rPr>
          <w:rFonts w:ascii="Arial" w:hAnsi="Arial"/>
          <w:sz w:val="24"/>
        </w:rPr>
      </w:pPr>
      <w:r w:rsidRPr="006D0520">
        <w:rPr>
          <w:rFonts w:ascii="Arial" w:hAnsi="Arial"/>
          <w:sz w:val="24"/>
        </w:rPr>
        <w:t xml:space="preserve">An </w:t>
      </w:r>
      <w:r w:rsidR="00F86872" w:rsidRPr="006D0520">
        <w:rPr>
          <w:rFonts w:ascii="Arial" w:hAnsi="Arial"/>
          <w:sz w:val="24"/>
        </w:rPr>
        <w:t xml:space="preserve">initially </w:t>
      </w:r>
      <w:r w:rsidR="00F445AD" w:rsidRPr="006D0520">
        <w:rPr>
          <w:rFonts w:ascii="Arial" w:hAnsi="Arial"/>
          <w:sz w:val="24"/>
        </w:rPr>
        <w:t>lenient</w:t>
      </w:r>
      <w:r w:rsidR="00E56C2A" w:rsidRPr="006D0520">
        <w:rPr>
          <w:rFonts w:ascii="Arial" w:hAnsi="Arial"/>
          <w:sz w:val="24"/>
        </w:rPr>
        <w:t xml:space="preserve"> approach to the process </w:t>
      </w:r>
      <w:r w:rsidR="00B8712A" w:rsidRPr="006D0520">
        <w:rPr>
          <w:rFonts w:ascii="Arial" w:hAnsi="Arial"/>
          <w:sz w:val="24"/>
        </w:rPr>
        <w:t>of declaring eligibility for iVote.</w:t>
      </w:r>
      <w:r w:rsidR="00E93FD5" w:rsidRPr="006D0520">
        <w:rPr>
          <w:rFonts w:ascii="Arial" w:hAnsi="Arial"/>
          <w:sz w:val="24"/>
        </w:rPr>
        <w:t xml:space="preserve"> And </w:t>
      </w:r>
    </w:p>
    <w:p w14:paraId="371AE599" w14:textId="77777777" w:rsidR="00694D8C" w:rsidRPr="006D0520" w:rsidRDefault="00E5677C" w:rsidP="00B8712A">
      <w:pPr>
        <w:pStyle w:val="ListParagraph"/>
        <w:numPr>
          <w:ilvl w:val="0"/>
          <w:numId w:val="1"/>
        </w:numPr>
        <w:rPr>
          <w:rFonts w:ascii="Arial" w:hAnsi="Arial"/>
          <w:sz w:val="24"/>
        </w:rPr>
      </w:pPr>
      <w:r w:rsidRPr="006D0520">
        <w:rPr>
          <w:rFonts w:ascii="Arial" w:hAnsi="Arial"/>
          <w:sz w:val="24"/>
        </w:rPr>
        <w:t xml:space="preserve">The </w:t>
      </w:r>
      <w:r w:rsidR="006054B5" w:rsidRPr="006D0520">
        <w:rPr>
          <w:rFonts w:ascii="Arial" w:hAnsi="Arial"/>
          <w:sz w:val="24"/>
        </w:rPr>
        <w:t xml:space="preserve">need to use iVote </w:t>
      </w:r>
      <w:r w:rsidR="00F91AF6" w:rsidRPr="006D0520">
        <w:rPr>
          <w:rFonts w:ascii="Arial" w:hAnsi="Arial"/>
          <w:sz w:val="24"/>
        </w:rPr>
        <w:t>to prevent spread of Covid-19</w:t>
      </w:r>
      <w:r w:rsidR="00694D8C" w:rsidRPr="006D0520">
        <w:rPr>
          <w:rFonts w:ascii="Arial" w:hAnsi="Arial"/>
          <w:sz w:val="24"/>
        </w:rPr>
        <w:t>.</w:t>
      </w:r>
    </w:p>
    <w:p w14:paraId="67091F84" w14:textId="77777777" w:rsidR="00497EE2" w:rsidRPr="006D0520" w:rsidRDefault="00497EE2" w:rsidP="00400EA8">
      <w:pPr>
        <w:pStyle w:val="ListParagraph"/>
        <w:ind w:left="410"/>
        <w:rPr>
          <w:rFonts w:ascii="Arial" w:hAnsi="Arial"/>
          <w:sz w:val="24"/>
        </w:rPr>
      </w:pPr>
    </w:p>
    <w:p w14:paraId="4A356238" w14:textId="6A69BF61" w:rsidR="00FE2A4F" w:rsidRPr="006D0520" w:rsidRDefault="006F1BD2" w:rsidP="00E93FD5">
      <w:pPr>
        <w:pStyle w:val="ListParagraph"/>
        <w:ind w:left="410"/>
        <w:rPr>
          <w:rFonts w:ascii="Arial" w:hAnsi="Arial"/>
          <w:sz w:val="24"/>
        </w:rPr>
      </w:pPr>
      <w:r w:rsidRPr="006D0520">
        <w:rPr>
          <w:rFonts w:ascii="Arial" w:hAnsi="Arial"/>
          <w:sz w:val="24"/>
        </w:rPr>
        <w:t xml:space="preserve">It is my view that any thought of </w:t>
      </w:r>
      <w:r w:rsidR="004E48F1" w:rsidRPr="006D0520">
        <w:rPr>
          <w:rFonts w:ascii="Arial" w:hAnsi="Arial"/>
          <w:sz w:val="24"/>
        </w:rPr>
        <w:t>e</w:t>
      </w:r>
      <w:r w:rsidR="00CF7FAE" w:rsidRPr="006D0520">
        <w:rPr>
          <w:rFonts w:ascii="Arial" w:hAnsi="Arial"/>
          <w:sz w:val="24"/>
        </w:rPr>
        <w:t>l</w:t>
      </w:r>
      <w:r w:rsidR="004E48F1" w:rsidRPr="006D0520">
        <w:rPr>
          <w:rFonts w:ascii="Arial" w:hAnsi="Arial"/>
          <w:sz w:val="24"/>
        </w:rPr>
        <w:t>i</w:t>
      </w:r>
      <w:r w:rsidR="00CF7FAE" w:rsidRPr="006D0520">
        <w:rPr>
          <w:rFonts w:ascii="Arial" w:hAnsi="Arial"/>
          <w:sz w:val="24"/>
        </w:rPr>
        <w:t xml:space="preserve">minating technology assisted voting </w:t>
      </w:r>
      <w:r w:rsidR="007146B1" w:rsidRPr="006D0520">
        <w:rPr>
          <w:rFonts w:ascii="Arial" w:hAnsi="Arial"/>
          <w:sz w:val="24"/>
        </w:rPr>
        <w:t xml:space="preserve">all-together </w:t>
      </w:r>
      <w:r w:rsidR="00CF7FAE" w:rsidRPr="006D0520">
        <w:rPr>
          <w:rFonts w:ascii="Arial" w:hAnsi="Arial"/>
          <w:sz w:val="24"/>
        </w:rPr>
        <w:t xml:space="preserve">on the basis of </w:t>
      </w:r>
      <w:r w:rsidR="004E48F1" w:rsidRPr="006D0520">
        <w:rPr>
          <w:rFonts w:ascii="Arial" w:hAnsi="Arial"/>
          <w:sz w:val="24"/>
        </w:rPr>
        <w:t xml:space="preserve">too many people using it, </w:t>
      </w:r>
      <w:r w:rsidR="00EB5FF0" w:rsidRPr="006D0520">
        <w:rPr>
          <w:rFonts w:ascii="Arial" w:hAnsi="Arial"/>
          <w:sz w:val="24"/>
        </w:rPr>
        <w:t>would be discriminatory</w:t>
      </w:r>
      <w:r w:rsidR="00A0654F" w:rsidRPr="006D0520">
        <w:rPr>
          <w:rFonts w:ascii="Arial" w:hAnsi="Arial"/>
          <w:sz w:val="24"/>
        </w:rPr>
        <w:t>.</w:t>
      </w:r>
      <w:r w:rsidR="00EB5FF0" w:rsidRPr="006D0520">
        <w:rPr>
          <w:rFonts w:ascii="Arial" w:hAnsi="Arial"/>
          <w:sz w:val="24"/>
        </w:rPr>
        <w:t xml:space="preserve"> </w:t>
      </w:r>
    </w:p>
    <w:p w14:paraId="4CF74A1E" w14:textId="77777777" w:rsidR="00C44E72" w:rsidRPr="006D0520" w:rsidRDefault="00C44E72" w:rsidP="00E93FD5">
      <w:pPr>
        <w:pStyle w:val="ListParagraph"/>
        <w:ind w:left="410"/>
        <w:rPr>
          <w:rFonts w:ascii="Arial" w:hAnsi="Arial"/>
          <w:sz w:val="24"/>
        </w:rPr>
      </w:pPr>
    </w:p>
    <w:p w14:paraId="73C25796" w14:textId="7C77E6A3" w:rsidR="007B6958" w:rsidRPr="006D0520" w:rsidRDefault="0059156A" w:rsidP="00E93FD5">
      <w:pPr>
        <w:pStyle w:val="ListParagraph"/>
        <w:ind w:left="410"/>
        <w:rPr>
          <w:rFonts w:ascii="Arial" w:hAnsi="Arial"/>
          <w:sz w:val="24"/>
        </w:rPr>
      </w:pPr>
      <w:r w:rsidRPr="006D0520">
        <w:rPr>
          <w:rFonts w:ascii="Arial" w:hAnsi="Arial"/>
          <w:sz w:val="24"/>
        </w:rPr>
        <w:t xml:space="preserve">Thus </w:t>
      </w:r>
      <w:r w:rsidR="00AC2128" w:rsidRPr="006D0520">
        <w:rPr>
          <w:rFonts w:ascii="Arial" w:hAnsi="Arial"/>
          <w:sz w:val="24"/>
        </w:rPr>
        <w:t xml:space="preserve">I would recommend that in consultation with </w:t>
      </w:r>
      <w:r w:rsidR="00E61A6F" w:rsidRPr="006D0520">
        <w:rPr>
          <w:rFonts w:ascii="Arial" w:hAnsi="Arial"/>
          <w:sz w:val="24"/>
        </w:rPr>
        <w:t xml:space="preserve">classes </w:t>
      </w:r>
      <w:r w:rsidR="00CA2C3F" w:rsidRPr="006D0520">
        <w:rPr>
          <w:rFonts w:ascii="Arial" w:hAnsi="Arial"/>
          <w:sz w:val="24"/>
        </w:rPr>
        <w:t xml:space="preserve">of </w:t>
      </w:r>
      <w:r w:rsidR="00AC2128" w:rsidRPr="006D0520">
        <w:rPr>
          <w:rFonts w:ascii="Arial" w:hAnsi="Arial"/>
          <w:sz w:val="24"/>
        </w:rPr>
        <w:t>stakeholders</w:t>
      </w:r>
      <w:r w:rsidR="00A1624E" w:rsidRPr="006D0520">
        <w:rPr>
          <w:rFonts w:ascii="Arial" w:hAnsi="Arial"/>
          <w:sz w:val="24"/>
        </w:rPr>
        <w:t xml:space="preserve">, an improved </w:t>
      </w:r>
      <w:r w:rsidR="00B86D10" w:rsidRPr="006D0520">
        <w:rPr>
          <w:rFonts w:ascii="Arial" w:hAnsi="Arial"/>
          <w:sz w:val="24"/>
        </w:rPr>
        <w:t xml:space="preserve">mechanism for checking eligibility to use </w:t>
      </w:r>
      <w:r w:rsidR="007B6958" w:rsidRPr="006D0520">
        <w:rPr>
          <w:rFonts w:ascii="Arial" w:hAnsi="Arial"/>
          <w:sz w:val="24"/>
        </w:rPr>
        <w:t xml:space="preserve">TAV  </w:t>
      </w:r>
      <w:r w:rsidR="00B86D10" w:rsidRPr="006D0520">
        <w:rPr>
          <w:rFonts w:ascii="Arial" w:hAnsi="Arial"/>
          <w:sz w:val="24"/>
        </w:rPr>
        <w:t>be established</w:t>
      </w:r>
      <w:r w:rsidR="007B6958" w:rsidRPr="006D0520">
        <w:rPr>
          <w:rFonts w:ascii="Arial" w:hAnsi="Arial"/>
          <w:sz w:val="24"/>
        </w:rPr>
        <w:t xml:space="preserve">. </w:t>
      </w:r>
    </w:p>
    <w:p w14:paraId="62873492" w14:textId="77777777" w:rsidR="00186ED4" w:rsidRPr="006D0520" w:rsidRDefault="00186ED4" w:rsidP="00E93FD5">
      <w:pPr>
        <w:pStyle w:val="ListParagraph"/>
        <w:ind w:left="410"/>
        <w:rPr>
          <w:rFonts w:ascii="Arial" w:hAnsi="Arial"/>
          <w:sz w:val="24"/>
        </w:rPr>
      </w:pPr>
    </w:p>
    <w:p w14:paraId="1F688FD6" w14:textId="0DB5631F" w:rsidR="008929A6" w:rsidRPr="006D0520" w:rsidRDefault="0097697D" w:rsidP="00E93FD5">
      <w:pPr>
        <w:pStyle w:val="ListParagraph"/>
        <w:ind w:left="410"/>
        <w:rPr>
          <w:rFonts w:ascii="Arial" w:hAnsi="Arial"/>
          <w:sz w:val="24"/>
        </w:rPr>
      </w:pPr>
      <w:r w:rsidRPr="006D0520">
        <w:rPr>
          <w:rFonts w:ascii="Arial" w:hAnsi="Arial"/>
          <w:sz w:val="24"/>
        </w:rPr>
        <w:t xml:space="preserve">I further recommend that such a mechanism </w:t>
      </w:r>
      <w:r w:rsidR="00EF2714" w:rsidRPr="006D0520">
        <w:rPr>
          <w:rFonts w:ascii="Arial" w:hAnsi="Arial"/>
          <w:sz w:val="24"/>
        </w:rPr>
        <w:t xml:space="preserve">should consider permanent </w:t>
      </w:r>
      <w:r w:rsidR="002A74A6" w:rsidRPr="006D0520">
        <w:rPr>
          <w:rFonts w:ascii="Arial" w:hAnsi="Arial"/>
          <w:sz w:val="24"/>
        </w:rPr>
        <w:t xml:space="preserve">registration as </w:t>
      </w:r>
      <w:r w:rsidR="0040103B" w:rsidRPr="006D0520">
        <w:rPr>
          <w:rFonts w:ascii="Arial" w:hAnsi="Arial"/>
          <w:sz w:val="24"/>
        </w:rPr>
        <w:t xml:space="preserve">a </w:t>
      </w:r>
      <w:r w:rsidR="008C0E7D" w:rsidRPr="006D0520">
        <w:rPr>
          <w:rFonts w:ascii="Arial" w:hAnsi="Arial"/>
          <w:sz w:val="24"/>
        </w:rPr>
        <w:t>qualifying</w:t>
      </w:r>
      <w:r w:rsidR="00C84C99" w:rsidRPr="006D0520">
        <w:rPr>
          <w:rFonts w:ascii="Arial" w:hAnsi="Arial"/>
          <w:sz w:val="24"/>
        </w:rPr>
        <w:t xml:space="preserve"> </w:t>
      </w:r>
      <w:r w:rsidR="00135273" w:rsidRPr="006D0520">
        <w:rPr>
          <w:rFonts w:ascii="Arial" w:hAnsi="Arial"/>
          <w:sz w:val="24"/>
        </w:rPr>
        <w:t>TAV voter</w:t>
      </w:r>
      <w:r w:rsidR="0006038A" w:rsidRPr="006D0520">
        <w:rPr>
          <w:rFonts w:ascii="Arial" w:hAnsi="Arial"/>
          <w:sz w:val="24"/>
        </w:rPr>
        <w:t xml:space="preserve"> who is blind or vision impaired</w:t>
      </w:r>
      <w:r w:rsidR="000B1A70" w:rsidRPr="006D0520">
        <w:rPr>
          <w:rFonts w:ascii="Arial" w:hAnsi="Arial"/>
          <w:sz w:val="24"/>
        </w:rPr>
        <w:t xml:space="preserve"> or has a disability</w:t>
      </w:r>
      <w:r w:rsidR="008C0E7D" w:rsidRPr="006D0520">
        <w:rPr>
          <w:rFonts w:ascii="Arial" w:hAnsi="Arial"/>
          <w:sz w:val="24"/>
        </w:rPr>
        <w:t xml:space="preserve">, </w:t>
      </w:r>
      <w:r w:rsidR="00331345" w:rsidRPr="006D0520">
        <w:rPr>
          <w:rFonts w:ascii="Arial" w:hAnsi="Arial"/>
          <w:sz w:val="24"/>
        </w:rPr>
        <w:t xml:space="preserve">in a similar vein to </w:t>
      </w:r>
      <w:r w:rsidR="001A739A" w:rsidRPr="006D0520">
        <w:rPr>
          <w:rFonts w:ascii="Arial" w:hAnsi="Arial"/>
          <w:sz w:val="24"/>
        </w:rPr>
        <w:t xml:space="preserve">registration for </w:t>
      </w:r>
      <w:r w:rsidR="008929A6" w:rsidRPr="006D0520">
        <w:rPr>
          <w:rFonts w:ascii="Arial" w:hAnsi="Arial"/>
          <w:sz w:val="24"/>
        </w:rPr>
        <w:t>postal voting.</w:t>
      </w:r>
    </w:p>
    <w:p w14:paraId="0529657B" w14:textId="7EBF1B1C" w:rsidR="00C56A2A" w:rsidRPr="006D0520" w:rsidRDefault="00C84C99" w:rsidP="00E93FD5">
      <w:pPr>
        <w:pStyle w:val="ListParagraph"/>
        <w:ind w:left="410"/>
        <w:rPr>
          <w:rFonts w:ascii="Arial" w:hAnsi="Arial"/>
          <w:sz w:val="24"/>
        </w:rPr>
      </w:pPr>
      <w:r w:rsidRPr="006D0520">
        <w:rPr>
          <w:rFonts w:ascii="Arial" w:hAnsi="Arial"/>
          <w:sz w:val="24"/>
        </w:rPr>
        <w:t xml:space="preserve">I </w:t>
      </w:r>
      <w:r w:rsidR="00C44E72" w:rsidRPr="006D0520">
        <w:rPr>
          <w:rFonts w:ascii="Arial" w:hAnsi="Arial"/>
          <w:sz w:val="24"/>
        </w:rPr>
        <w:t xml:space="preserve">am aware that there have been a number of people </w:t>
      </w:r>
      <w:r w:rsidR="00C62B0C" w:rsidRPr="006D0520">
        <w:rPr>
          <w:rFonts w:ascii="Arial" w:hAnsi="Arial"/>
          <w:sz w:val="24"/>
        </w:rPr>
        <w:t xml:space="preserve">who are blind or vision impaired who have </w:t>
      </w:r>
      <w:r w:rsidR="006B1874" w:rsidRPr="006D0520">
        <w:rPr>
          <w:rFonts w:ascii="Arial" w:hAnsi="Arial"/>
          <w:sz w:val="24"/>
        </w:rPr>
        <w:t xml:space="preserve">expressed a view that </w:t>
      </w:r>
      <w:r w:rsidR="00CE4620" w:rsidRPr="006D0520">
        <w:rPr>
          <w:rFonts w:ascii="Arial" w:hAnsi="Arial"/>
          <w:sz w:val="24"/>
        </w:rPr>
        <w:t xml:space="preserve">a permanent iVote number </w:t>
      </w:r>
      <w:r w:rsidR="001161C7" w:rsidRPr="006D0520">
        <w:rPr>
          <w:rFonts w:ascii="Arial" w:hAnsi="Arial"/>
          <w:sz w:val="24"/>
        </w:rPr>
        <w:t xml:space="preserve">would make things much easier. </w:t>
      </w:r>
      <w:r w:rsidR="00C56A2A" w:rsidRPr="006D0520">
        <w:rPr>
          <w:rFonts w:ascii="Arial" w:hAnsi="Arial"/>
          <w:sz w:val="24"/>
        </w:rPr>
        <w:t xml:space="preserve">Many people who </w:t>
      </w:r>
      <w:r w:rsidR="0000451B" w:rsidRPr="006D0520">
        <w:rPr>
          <w:rFonts w:ascii="Arial" w:hAnsi="Arial"/>
          <w:sz w:val="24"/>
        </w:rPr>
        <w:t xml:space="preserve">become </w:t>
      </w:r>
      <w:r w:rsidR="00C56A2A" w:rsidRPr="006D0520">
        <w:rPr>
          <w:rFonts w:ascii="Arial" w:hAnsi="Arial"/>
          <w:sz w:val="24"/>
        </w:rPr>
        <w:t xml:space="preserve">blind or vision impaired </w:t>
      </w:r>
      <w:r w:rsidR="0000451B" w:rsidRPr="006D0520">
        <w:rPr>
          <w:rFonts w:ascii="Arial" w:hAnsi="Arial"/>
          <w:sz w:val="24"/>
        </w:rPr>
        <w:t xml:space="preserve">later in life and for other reasons, </w:t>
      </w:r>
      <w:r w:rsidR="00CF5EE9" w:rsidRPr="006D0520">
        <w:rPr>
          <w:rFonts w:ascii="Arial" w:hAnsi="Arial"/>
          <w:sz w:val="24"/>
        </w:rPr>
        <w:t>do not have capacity to easily record and retrieve information such as registration numbers.</w:t>
      </w:r>
    </w:p>
    <w:p w14:paraId="12BC5413" w14:textId="77777777" w:rsidR="00DA027B" w:rsidRDefault="00DA027B">
      <w:pPr>
        <w:rPr>
          <w:rFonts w:ascii="Arial" w:hAnsi="Arial"/>
          <w:sz w:val="24"/>
        </w:rPr>
      </w:pPr>
      <w:r>
        <w:rPr>
          <w:rFonts w:ascii="Arial" w:hAnsi="Arial"/>
          <w:sz w:val="24"/>
        </w:rPr>
        <w:lastRenderedPageBreak/>
        <w:br w:type="page"/>
      </w:r>
    </w:p>
    <w:p w14:paraId="3A87A85E" w14:textId="694B8F10" w:rsidR="00C44E72" w:rsidRPr="006D0520" w:rsidRDefault="009F67C1" w:rsidP="00E93FD5">
      <w:pPr>
        <w:pStyle w:val="ListParagraph"/>
        <w:ind w:left="410"/>
        <w:rPr>
          <w:rFonts w:ascii="Arial" w:hAnsi="Arial"/>
          <w:sz w:val="24"/>
        </w:rPr>
      </w:pPr>
      <w:r w:rsidRPr="006D0520">
        <w:rPr>
          <w:rFonts w:ascii="Arial" w:hAnsi="Arial"/>
          <w:sz w:val="24"/>
        </w:rPr>
        <w:lastRenderedPageBreak/>
        <w:t xml:space="preserve">In this light, I </w:t>
      </w:r>
      <w:r w:rsidR="00633A38" w:rsidRPr="006D0520">
        <w:rPr>
          <w:rFonts w:ascii="Arial" w:hAnsi="Arial"/>
          <w:sz w:val="24"/>
        </w:rPr>
        <w:t xml:space="preserve">would recommend </w:t>
      </w:r>
      <w:r w:rsidR="00E30D66" w:rsidRPr="006D0520">
        <w:rPr>
          <w:rFonts w:ascii="Arial" w:hAnsi="Arial"/>
          <w:sz w:val="24"/>
        </w:rPr>
        <w:t xml:space="preserve">that a permanent eligibility number </w:t>
      </w:r>
      <w:r w:rsidR="00BD2E0D" w:rsidRPr="006D0520">
        <w:rPr>
          <w:rFonts w:ascii="Arial" w:hAnsi="Arial"/>
          <w:sz w:val="24"/>
        </w:rPr>
        <w:t xml:space="preserve">(to be used as part of the log on credentials) </w:t>
      </w:r>
      <w:r w:rsidR="00E30D66" w:rsidRPr="006D0520">
        <w:rPr>
          <w:rFonts w:ascii="Arial" w:hAnsi="Arial"/>
          <w:sz w:val="24"/>
        </w:rPr>
        <w:t xml:space="preserve">be </w:t>
      </w:r>
      <w:r w:rsidR="00633A38" w:rsidRPr="006D0520">
        <w:rPr>
          <w:rFonts w:ascii="Arial" w:hAnsi="Arial"/>
          <w:sz w:val="24"/>
        </w:rPr>
        <w:t xml:space="preserve">considered </w:t>
      </w:r>
      <w:r w:rsidR="008B70CE" w:rsidRPr="006D0520">
        <w:rPr>
          <w:rFonts w:ascii="Arial" w:hAnsi="Arial"/>
          <w:sz w:val="24"/>
        </w:rPr>
        <w:t xml:space="preserve">as part of an improved mechanism </w:t>
      </w:r>
      <w:r w:rsidR="001230A6" w:rsidRPr="006D0520">
        <w:rPr>
          <w:rFonts w:ascii="Arial" w:hAnsi="Arial"/>
          <w:sz w:val="24"/>
        </w:rPr>
        <w:t>for validation of eligibility for TAV.</w:t>
      </w:r>
    </w:p>
    <w:p w14:paraId="3C289AB8" w14:textId="77777777" w:rsidR="00026CA6" w:rsidRPr="006D0520" w:rsidRDefault="00026CA6" w:rsidP="00E93FD5">
      <w:pPr>
        <w:pStyle w:val="ListParagraph"/>
        <w:ind w:left="410"/>
        <w:rPr>
          <w:rFonts w:ascii="Arial" w:hAnsi="Arial"/>
          <w:sz w:val="24"/>
        </w:rPr>
      </w:pPr>
    </w:p>
    <w:p w14:paraId="578D6D35" w14:textId="140557A6" w:rsidR="00473B6D" w:rsidRPr="006D0520" w:rsidRDefault="00473B6D" w:rsidP="00E93FD5">
      <w:pPr>
        <w:pStyle w:val="ListParagraph"/>
        <w:ind w:left="410"/>
        <w:rPr>
          <w:rFonts w:ascii="Arial" w:hAnsi="Arial"/>
          <w:sz w:val="24"/>
        </w:rPr>
      </w:pPr>
      <w:r w:rsidRPr="006D0520">
        <w:rPr>
          <w:rFonts w:ascii="Arial" w:hAnsi="Arial"/>
          <w:sz w:val="24"/>
        </w:rPr>
        <w:t xml:space="preserve">I don’t believe the exact nature </w:t>
      </w:r>
      <w:r w:rsidR="0096513E" w:rsidRPr="006D0520">
        <w:rPr>
          <w:rFonts w:ascii="Arial" w:hAnsi="Arial"/>
          <w:sz w:val="24"/>
        </w:rPr>
        <w:t xml:space="preserve">of this can be adequately address </w:t>
      </w:r>
      <w:r w:rsidR="00C77DDD" w:rsidRPr="006D0520">
        <w:rPr>
          <w:rFonts w:ascii="Arial" w:hAnsi="Arial"/>
          <w:sz w:val="24"/>
        </w:rPr>
        <w:t xml:space="preserve">here </w:t>
      </w:r>
      <w:r w:rsidR="00320AB1" w:rsidRPr="006D0520">
        <w:rPr>
          <w:rFonts w:ascii="Arial" w:hAnsi="Arial"/>
          <w:sz w:val="24"/>
        </w:rPr>
        <w:t xml:space="preserve">without broader consultation with people </w:t>
      </w:r>
      <w:r w:rsidR="00971AD6" w:rsidRPr="006D0520">
        <w:rPr>
          <w:rFonts w:ascii="Arial" w:hAnsi="Arial"/>
          <w:sz w:val="24"/>
        </w:rPr>
        <w:t>with disabilities.</w:t>
      </w:r>
      <w:r w:rsidR="00C77DDD" w:rsidRPr="006D0520">
        <w:rPr>
          <w:rFonts w:ascii="Arial" w:hAnsi="Arial"/>
          <w:sz w:val="24"/>
        </w:rPr>
        <w:t xml:space="preserve"> </w:t>
      </w:r>
    </w:p>
    <w:p w14:paraId="2BCD4F8B" w14:textId="77777777" w:rsidR="00C77DDD" w:rsidRPr="006D0520" w:rsidRDefault="00C77DDD" w:rsidP="00E93FD5">
      <w:pPr>
        <w:pStyle w:val="ListParagraph"/>
        <w:ind w:left="410"/>
        <w:rPr>
          <w:rFonts w:ascii="Arial" w:hAnsi="Arial"/>
          <w:sz w:val="24"/>
        </w:rPr>
      </w:pPr>
    </w:p>
    <w:p w14:paraId="03535A19" w14:textId="1A6DDD92" w:rsidR="00AB09BF" w:rsidRPr="006D0520" w:rsidRDefault="00E30B91" w:rsidP="0065600D">
      <w:pPr>
        <w:pStyle w:val="Heading2"/>
        <w:rPr>
          <w:rFonts w:ascii="Arial" w:hAnsi="Arial"/>
          <w:color w:val="auto"/>
          <w:sz w:val="24"/>
        </w:rPr>
      </w:pPr>
      <w:r w:rsidRPr="006D0520">
        <w:rPr>
          <w:rFonts w:ascii="Arial" w:hAnsi="Arial"/>
          <w:color w:val="auto"/>
          <w:sz w:val="24"/>
        </w:rPr>
        <w:t>Voting Period</w:t>
      </w:r>
    </w:p>
    <w:p w14:paraId="220D3B07" w14:textId="77777777" w:rsidR="00E30B91" w:rsidRPr="006D0520" w:rsidRDefault="00E30B91" w:rsidP="003E04F5">
      <w:pPr>
        <w:rPr>
          <w:rFonts w:ascii="Arial" w:hAnsi="Arial"/>
          <w:sz w:val="24"/>
        </w:rPr>
      </w:pPr>
    </w:p>
    <w:p w14:paraId="04BA283A" w14:textId="64D6BEFC" w:rsidR="00E30B91" w:rsidRPr="006D0520" w:rsidRDefault="0065600D" w:rsidP="003E04F5">
      <w:pPr>
        <w:rPr>
          <w:rFonts w:ascii="Arial" w:hAnsi="Arial"/>
          <w:sz w:val="24"/>
        </w:rPr>
      </w:pPr>
      <w:r w:rsidRPr="006D0520">
        <w:rPr>
          <w:rFonts w:ascii="Arial" w:hAnsi="Arial"/>
          <w:sz w:val="24"/>
        </w:rPr>
        <w:t xml:space="preserve">It is my view that </w:t>
      </w:r>
      <w:r w:rsidR="005065FD" w:rsidRPr="006D0520">
        <w:rPr>
          <w:rFonts w:ascii="Arial" w:hAnsi="Arial"/>
          <w:sz w:val="24"/>
        </w:rPr>
        <w:t xml:space="preserve">the </w:t>
      </w:r>
      <w:r w:rsidR="00BE4BFE" w:rsidRPr="006D0520">
        <w:rPr>
          <w:rFonts w:ascii="Arial" w:hAnsi="Arial"/>
          <w:sz w:val="24"/>
        </w:rPr>
        <w:t xml:space="preserve">pre-polling period and polling day should be </w:t>
      </w:r>
      <w:r w:rsidR="00FA644A" w:rsidRPr="006D0520">
        <w:rPr>
          <w:rFonts w:ascii="Arial" w:hAnsi="Arial"/>
          <w:sz w:val="24"/>
        </w:rPr>
        <w:t>merged into one.</w:t>
      </w:r>
    </w:p>
    <w:p w14:paraId="11DEFDFC" w14:textId="79562DEC" w:rsidR="001F18D0" w:rsidRPr="006D0520" w:rsidRDefault="00C24C50" w:rsidP="003E04F5">
      <w:pPr>
        <w:rPr>
          <w:rFonts w:ascii="Arial" w:hAnsi="Arial"/>
          <w:sz w:val="24"/>
        </w:rPr>
      </w:pPr>
      <w:r w:rsidRPr="006D0520">
        <w:rPr>
          <w:rFonts w:ascii="Arial" w:hAnsi="Arial"/>
          <w:sz w:val="24"/>
        </w:rPr>
        <w:t xml:space="preserve">With an established pre-registration period </w:t>
      </w:r>
      <w:r w:rsidR="007E05CF" w:rsidRPr="006D0520">
        <w:rPr>
          <w:rFonts w:ascii="Arial" w:hAnsi="Arial"/>
          <w:sz w:val="24"/>
        </w:rPr>
        <w:t xml:space="preserve">for those people who for some reason have not </w:t>
      </w:r>
      <w:r w:rsidR="008A21C9">
        <w:rPr>
          <w:rFonts w:ascii="Arial" w:hAnsi="Arial"/>
          <w:sz w:val="24"/>
        </w:rPr>
        <w:t xml:space="preserve">yet </w:t>
      </w:r>
      <w:r w:rsidR="007E05CF" w:rsidRPr="006D0520">
        <w:rPr>
          <w:rFonts w:ascii="Arial" w:hAnsi="Arial"/>
          <w:sz w:val="24"/>
        </w:rPr>
        <w:t xml:space="preserve">registered for eligibility </w:t>
      </w:r>
      <w:r w:rsidR="00601626" w:rsidRPr="006D0520">
        <w:rPr>
          <w:rFonts w:ascii="Arial" w:hAnsi="Arial"/>
          <w:sz w:val="24"/>
        </w:rPr>
        <w:t>for a permanent TAV registration number.</w:t>
      </w:r>
    </w:p>
    <w:p w14:paraId="68FB548B" w14:textId="77777777" w:rsidR="001F18D0" w:rsidRPr="006D0520" w:rsidRDefault="001F18D0" w:rsidP="003E04F5">
      <w:pPr>
        <w:rPr>
          <w:rFonts w:ascii="Arial" w:hAnsi="Arial"/>
          <w:sz w:val="24"/>
        </w:rPr>
      </w:pPr>
    </w:p>
    <w:p w14:paraId="4675584B" w14:textId="7DCFFD85" w:rsidR="00887764" w:rsidRPr="006D0520" w:rsidRDefault="001F18D0" w:rsidP="003E04F5">
      <w:pPr>
        <w:rPr>
          <w:rFonts w:ascii="Arial" w:hAnsi="Arial"/>
          <w:sz w:val="24"/>
        </w:rPr>
      </w:pPr>
      <w:r w:rsidRPr="006D0520">
        <w:rPr>
          <w:rFonts w:ascii="Arial" w:hAnsi="Arial"/>
          <w:sz w:val="24"/>
        </w:rPr>
        <w:t xml:space="preserve"> </w:t>
      </w:r>
      <w:r w:rsidR="00C3063C" w:rsidRPr="006D0520">
        <w:rPr>
          <w:rFonts w:ascii="Arial" w:hAnsi="Arial"/>
          <w:sz w:val="24"/>
        </w:rPr>
        <w:t xml:space="preserve">Further that for people with disabilities who would qualify for a permanent TAV number under my </w:t>
      </w:r>
      <w:r w:rsidR="00AD4345" w:rsidRPr="006D0520">
        <w:rPr>
          <w:rFonts w:ascii="Arial" w:hAnsi="Arial"/>
          <w:sz w:val="24"/>
        </w:rPr>
        <w:t xml:space="preserve">first recommendation, the registration period </w:t>
      </w:r>
      <w:r w:rsidR="00166A96" w:rsidRPr="006D0520">
        <w:rPr>
          <w:rFonts w:ascii="Arial" w:hAnsi="Arial"/>
          <w:sz w:val="24"/>
        </w:rPr>
        <w:t xml:space="preserve">for a permanent number could be </w:t>
      </w:r>
      <w:r w:rsidR="004C7451" w:rsidRPr="006D0520">
        <w:rPr>
          <w:rFonts w:ascii="Arial" w:hAnsi="Arial"/>
          <w:sz w:val="24"/>
        </w:rPr>
        <w:t>much longer</w:t>
      </w:r>
      <w:r w:rsidR="00457984" w:rsidRPr="006D0520">
        <w:rPr>
          <w:rFonts w:ascii="Arial" w:hAnsi="Arial"/>
          <w:sz w:val="24"/>
        </w:rPr>
        <w:t>.</w:t>
      </w:r>
      <w:r w:rsidR="004C7451" w:rsidRPr="006D0520">
        <w:rPr>
          <w:rFonts w:ascii="Arial" w:hAnsi="Arial"/>
          <w:sz w:val="24"/>
        </w:rPr>
        <w:t xml:space="preserve"> </w:t>
      </w:r>
      <w:r w:rsidR="00AD3D9D" w:rsidRPr="006D0520">
        <w:rPr>
          <w:rFonts w:ascii="Arial" w:hAnsi="Arial"/>
          <w:sz w:val="24"/>
        </w:rPr>
        <w:t xml:space="preserve">This may be even election to election with </w:t>
      </w:r>
      <w:r w:rsidR="006314C6" w:rsidRPr="006D0520">
        <w:rPr>
          <w:rFonts w:ascii="Arial" w:hAnsi="Arial"/>
          <w:sz w:val="24"/>
        </w:rPr>
        <w:t xml:space="preserve">a pre-election cut off </w:t>
      </w:r>
      <w:r w:rsidR="004C7451" w:rsidRPr="006D0520">
        <w:rPr>
          <w:rFonts w:ascii="Arial" w:hAnsi="Arial"/>
          <w:sz w:val="24"/>
        </w:rPr>
        <w:t>(provided they remain eligible to vote in an NSW election.</w:t>
      </w:r>
    </w:p>
    <w:p w14:paraId="694DE274" w14:textId="77777777" w:rsidR="003B6E36" w:rsidRPr="006D0520" w:rsidRDefault="003B6E36" w:rsidP="003E04F5">
      <w:pPr>
        <w:rPr>
          <w:rFonts w:ascii="Arial" w:hAnsi="Arial"/>
          <w:sz w:val="24"/>
        </w:rPr>
      </w:pPr>
    </w:p>
    <w:p w14:paraId="6B5DDC42" w14:textId="5422F695" w:rsidR="00555B78" w:rsidRPr="006D0520" w:rsidRDefault="00D03948" w:rsidP="009E7B09">
      <w:pPr>
        <w:pStyle w:val="Heading2"/>
        <w:rPr>
          <w:rFonts w:ascii="Arial" w:hAnsi="Arial"/>
          <w:noProof/>
          <w:color w:val="auto"/>
          <w:sz w:val="24"/>
        </w:rPr>
      </w:pPr>
      <w:r w:rsidRPr="006D0520">
        <w:rPr>
          <w:rFonts w:ascii="Arial" w:hAnsi="Arial"/>
          <w:color w:val="auto"/>
          <w:sz w:val="24"/>
        </w:rPr>
        <w:t xml:space="preserve">Instances </w:t>
      </w:r>
      <w:r w:rsidR="00FF7521" w:rsidRPr="006D0520">
        <w:rPr>
          <w:rFonts w:ascii="Arial" w:hAnsi="Arial"/>
          <w:color w:val="auto"/>
          <w:sz w:val="24"/>
        </w:rPr>
        <w:t xml:space="preserve">of unavailability </w:t>
      </w:r>
      <w:r w:rsidR="007F4DB1" w:rsidRPr="006D0520">
        <w:rPr>
          <w:rFonts w:ascii="Arial" w:hAnsi="Arial"/>
          <w:noProof/>
          <w:color w:val="auto"/>
          <w:sz w:val="24"/>
        </w:rPr>
        <w:t xml:space="preserve">for some eligible electors or for some of the voting period </w:t>
      </w:r>
    </w:p>
    <w:p w14:paraId="01A97268" w14:textId="77777777" w:rsidR="00536A10" w:rsidRPr="006D0520" w:rsidRDefault="00536A10" w:rsidP="009E7B09">
      <w:pPr>
        <w:rPr>
          <w:rFonts w:ascii="Arial" w:hAnsi="Arial"/>
          <w:sz w:val="24"/>
        </w:rPr>
      </w:pPr>
    </w:p>
    <w:p w14:paraId="51C61758" w14:textId="4551133D" w:rsidR="000F34E2" w:rsidRPr="006D0520" w:rsidRDefault="00965F56" w:rsidP="009E7B09">
      <w:pPr>
        <w:rPr>
          <w:rFonts w:ascii="Arial" w:hAnsi="Arial"/>
          <w:sz w:val="24"/>
        </w:rPr>
      </w:pPr>
      <w:r w:rsidRPr="006D0520">
        <w:rPr>
          <w:rFonts w:ascii="Arial" w:hAnsi="Arial"/>
          <w:sz w:val="24"/>
        </w:rPr>
        <w:t xml:space="preserve">In instances where TAV is not available </w:t>
      </w:r>
      <w:r w:rsidR="00B610ED" w:rsidRPr="006D0520">
        <w:rPr>
          <w:rFonts w:ascii="Arial" w:hAnsi="Arial"/>
          <w:sz w:val="24"/>
        </w:rPr>
        <w:t>during a voting period</w:t>
      </w:r>
      <w:r w:rsidR="000A12DC" w:rsidRPr="006D0520">
        <w:rPr>
          <w:rFonts w:ascii="Arial" w:hAnsi="Arial"/>
          <w:sz w:val="24"/>
        </w:rPr>
        <w:t>,</w:t>
      </w:r>
      <w:r w:rsidR="00B610ED" w:rsidRPr="006D0520">
        <w:rPr>
          <w:rFonts w:ascii="Arial" w:hAnsi="Arial"/>
          <w:sz w:val="24"/>
        </w:rPr>
        <w:t xml:space="preserve"> </w:t>
      </w:r>
      <w:r w:rsidR="000A12DC" w:rsidRPr="006D0520">
        <w:rPr>
          <w:rFonts w:ascii="Arial" w:hAnsi="Arial"/>
          <w:sz w:val="24"/>
        </w:rPr>
        <w:t>a mechanism should be established (</w:t>
      </w:r>
      <w:r w:rsidR="00271B96" w:rsidRPr="006D0520">
        <w:rPr>
          <w:rFonts w:ascii="Arial" w:hAnsi="Arial"/>
          <w:sz w:val="24"/>
        </w:rPr>
        <w:t xml:space="preserve">in consultation with eligible </w:t>
      </w:r>
      <w:r w:rsidR="00CB54FC" w:rsidRPr="006D0520">
        <w:rPr>
          <w:rFonts w:ascii="Arial" w:hAnsi="Arial"/>
          <w:sz w:val="24"/>
        </w:rPr>
        <w:t xml:space="preserve">classes </w:t>
      </w:r>
      <w:r w:rsidR="00271B96" w:rsidRPr="006D0520">
        <w:rPr>
          <w:rFonts w:ascii="Arial" w:hAnsi="Arial"/>
          <w:sz w:val="24"/>
        </w:rPr>
        <w:t>of voters</w:t>
      </w:r>
      <w:r w:rsidR="000A12DC" w:rsidRPr="006D0520">
        <w:rPr>
          <w:rFonts w:ascii="Arial" w:hAnsi="Arial"/>
          <w:sz w:val="24"/>
        </w:rPr>
        <w:t>)</w:t>
      </w:r>
      <w:r w:rsidR="00271B96" w:rsidRPr="006D0520">
        <w:rPr>
          <w:rFonts w:ascii="Arial" w:hAnsi="Arial"/>
          <w:sz w:val="24"/>
        </w:rPr>
        <w:t xml:space="preserve">,  </w:t>
      </w:r>
      <w:r w:rsidR="00321E16" w:rsidRPr="006D0520">
        <w:rPr>
          <w:rFonts w:ascii="Arial" w:hAnsi="Arial"/>
          <w:sz w:val="24"/>
        </w:rPr>
        <w:t>to</w:t>
      </w:r>
      <w:r w:rsidR="000F34E2" w:rsidRPr="006D0520">
        <w:rPr>
          <w:rFonts w:ascii="Arial" w:hAnsi="Arial"/>
          <w:sz w:val="24"/>
        </w:rPr>
        <w:t>:</w:t>
      </w:r>
    </w:p>
    <w:p w14:paraId="6D26CE9E" w14:textId="77777777" w:rsidR="000F34E2" w:rsidRPr="006D0520" w:rsidRDefault="000F34E2" w:rsidP="009E7B09">
      <w:pPr>
        <w:rPr>
          <w:rFonts w:ascii="Arial" w:hAnsi="Arial"/>
          <w:sz w:val="24"/>
        </w:rPr>
      </w:pPr>
    </w:p>
    <w:p w14:paraId="04A798E0" w14:textId="440A8312" w:rsidR="00965F56" w:rsidRPr="006D0520" w:rsidRDefault="000F34E2" w:rsidP="000F34E2">
      <w:pPr>
        <w:pStyle w:val="ListParagraph"/>
        <w:numPr>
          <w:ilvl w:val="0"/>
          <w:numId w:val="3"/>
        </w:numPr>
        <w:rPr>
          <w:rFonts w:ascii="Arial" w:hAnsi="Arial"/>
          <w:sz w:val="24"/>
        </w:rPr>
      </w:pPr>
      <w:r w:rsidRPr="006D0520">
        <w:rPr>
          <w:rFonts w:ascii="Arial" w:hAnsi="Arial"/>
          <w:sz w:val="24"/>
        </w:rPr>
        <w:t>E</w:t>
      </w:r>
      <w:r w:rsidR="00321E16" w:rsidRPr="006D0520">
        <w:rPr>
          <w:rFonts w:ascii="Arial" w:hAnsi="Arial"/>
          <w:sz w:val="24"/>
        </w:rPr>
        <w:t xml:space="preserve"> </w:t>
      </w:r>
      <w:r w:rsidR="007B7B59" w:rsidRPr="006D0520">
        <w:rPr>
          <w:rFonts w:ascii="Arial" w:hAnsi="Arial"/>
          <w:sz w:val="24"/>
        </w:rPr>
        <w:t>Allow for a vote to be cast by telephone operator assisted voting.</w:t>
      </w:r>
      <w:r w:rsidR="00FB2197" w:rsidRPr="006D0520">
        <w:rPr>
          <w:rFonts w:ascii="Arial" w:hAnsi="Arial"/>
          <w:sz w:val="24"/>
        </w:rPr>
        <w:t xml:space="preserve"> And</w:t>
      </w:r>
    </w:p>
    <w:p w14:paraId="6DB6E327" w14:textId="2B91BE08" w:rsidR="00FB2197" w:rsidRPr="006D0520" w:rsidRDefault="00FB2197" w:rsidP="000F34E2">
      <w:pPr>
        <w:pStyle w:val="ListParagraph"/>
        <w:numPr>
          <w:ilvl w:val="0"/>
          <w:numId w:val="3"/>
        </w:numPr>
        <w:rPr>
          <w:rFonts w:ascii="Arial" w:hAnsi="Arial"/>
          <w:sz w:val="24"/>
        </w:rPr>
      </w:pPr>
      <w:r w:rsidRPr="006D0520">
        <w:rPr>
          <w:rFonts w:ascii="Arial" w:hAnsi="Arial"/>
          <w:sz w:val="24"/>
        </w:rPr>
        <w:t>That such a vote be allowed to be treated as a postal vote</w:t>
      </w:r>
      <w:r w:rsidR="005A6ED8" w:rsidRPr="006D0520">
        <w:rPr>
          <w:rFonts w:ascii="Arial" w:hAnsi="Arial"/>
          <w:sz w:val="24"/>
        </w:rPr>
        <w:t>;</w:t>
      </w:r>
      <w:r w:rsidR="00900297" w:rsidRPr="006D0520">
        <w:rPr>
          <w:rFonts w:ascii="Arial" w:hAnsi="Arial"/>
          <w:sz w:val="24"/>
        </w:rPr>
        <w:t xml:space="preserve"> </w:t>
      </w:r>
      <w:r w:rsidR="00157FE1" w:rsidRPr="006D0520">
        <w:rPr>
          <w:rFonts w:ascii="Arial" w:hAnsi="Arial"/>
          <w:sz w:val="24"/>
        </w:rPr>
        <w:t>or by some other mechanism be allowed to be included in the vote count.</w:t>
      </w:r>
    </w:p>
    <w:p w14:paraId="1616372F" w14:textId="77777777" w:rsidR="005A6ED8" w:rsidRPr="006D0520" w:rsidRDefault="005A6ED8" w:rsidP="005A6ED8">
      <w:pPr>
        <w:rPr>
          <w:rFonts w:ascii="Arial" w:hAnsi="Arial"/>
          <w:sz w:val="24"/>
        </w:rPr>
      </w:pPr>
    </w:p>
    <w:p w14:paraId="67433DC9" w14:textId="3434F770" w:rsidR="00FE41C2" w:rsidRPr="006D0520" w:rsidRDefault="00C525E9" w:rsidP="00541A38">
      <w:pPr>
        <w:pStyle w:val="Heading2"/>
      </w:pPr>
      <w:r w:rsidRPr="006D0520">
        <w:t xml:space="preserve">Access to </w:t>
      </w:r>
      <w:r w:rsidR="00FE41C2" w:rsidRPr="006D0520">
        <w:t>‘</w:t>
      </w:r>
      <w:r w:rsidRPr="006D0520">
        <w:t>How to Vot</w:t>
      </w:r>
      <w:r w:rsidR="00474439">
        <w:t>e</w:t>
      </w:r>
      <w:r w:rsidR="00FE41C2" w:rsidRPr="006D0520">
        <w:t xml:space="preserve"> </w:t>
      </w:r>
      <w:proofErr w:type="gramStart"/>
      <w:r w:rsidR="00FE41C2" w:rsidRPr="006D0520">
        <w:t>cards</w:t>
      </w:r>
      <w:r w:rsidR="00474439">
        <w:t>’</w:t>
      </w:r>
      <w:proofErr w:type="gramEnd"/>
    </w:p>
    <w:p w14:paraId="1A924B5D" w14:textId="77777777" w:rsidR="00FE41C2" w:rsidRPr="006D0520" w:rsidRDefault="00FE41C2" w:rsidP="00157FE1">
      <w:pPr>
        <w:rPr>
          <w:rFonts w:ascii="Arial" w:hAnsi="Arial"/>
          <w:sz w:val="24"/>
        </w:rPr>
      </w:pPr>
    </w:p>
    <w:p w14:paraId="32335380" w14:textId="2CF256D7" w:rsidR="00E42895" w:rsidRPr="006D0520" w:rsidRDefault="003F3702" w:rsidP="00157FE1">
      <w:pPr>
        <w:rPr>
          <w:rFonts w:ascii="Arial" w:hAnsi="Arial"/>
          <w:sz w:val="24"/>
        </w:rPr>
      </w:pPr>
      <w:r w:rsidRPr="006D0520">
        <w:rPr>
          <w:rFonts w:ascii="Arial" w:hAnsi="Arial"/>
          <w:sz w:val="24"/>
        </w:rPr>
        <w:t>Amongst the major barriers to participation for people who are blind or vision impaired</w:t>
      </w:r>
      <w:r w:rsidR="000549FF" w:rsidRPr="006D0520">
        <w:rPr>
          <w:rFonts w:ascii="Arial" w:hAnsi="Arial"/>
          <w:sz w:val="24"/>
        </w:rPr>
        <w:t xml:space="preserve"> is </w:t>
      </w:r>
      <w:r w:rsidR="00761E90" w:rsidRPr="006D0520">
        <w:rPr>
          <w:rFonts w:ascii="Arial" w:hAnsi="Arial"/>
          <w:sz w:val="24"/>
        </w:rPr>
        <w:t xml:space="preserve">access </w:t>
      </w:r>
      <w:r w:rsidR="000549FF" w:rsidRPr="006D0520">
        <w:rPr>
          <w:rFonts w:ascii="Arial" w:hAnsi="Arial"/>
          <w:sz w:val="24"/>
        </w:rPr>
        <w:t xml:space="preserve">to information. In the </w:t>
      </w:r>
      <w:r w:rsidR="00833188" w:rsidRPr="006D0520">
        <w:rPr>
          <w:rFonts w:ascii="Arial" w:hAnsi="Arial"/>
          <w:sz w:val="24"/>
        </w:rPr>
        <w:t xml:space="preserve">context of voting this includes access to information </w:t>
      </w:r>
      <w:r w:rsidR="001E11FD" w:rsidRPr="006D0520">
        <w:rPr>
          <w:rFonts w:ascii="Arial" w:hAnsi="Arial"/>
          <w:sz w:val="24"/>
        </w:rPr>
        <w:t xml:space="preserve">about candidates’ policies, and how parties and candidates </w:t>
      </w:r>
      <w:r w:rsidR="00761E90" w:rsidRPr="006D0520">
        <w:rPr>
          <w:rFonts w:ascii="Arial" w:hAnsi="Arial"/>
          <w:sz w:val="24"/>
        </w:rPr>
        <w:t>will have distributed their preferences.</w:t>
      </w:r>
    </w:p>
    <w:p w14:paraId="160121EE" w14:textId="77777777" w:rsidR="00761E90" w:rsidRPr="006D0520" w:rsidRDefault="00761E90" w:rsidP="00157FE1">
      <w:pPr>
        <w:rPr>
          <w:rFonts w:ascii="Arial" w:hAnsi="Arial"/>
          <w:sz w:val="24"/>
        </w:rPr>
      </w:pPr>
    </w:p>
    <w:p w14:paraId="5449DCAF" w14:textId="3FA039F7" w:rsidR="00D07E34" w:rsidRPr="006D0520" w:rsidRDefault="00467583" w:rsidP="00157FE1">
      <w:pPr>
        <w:rPr>
          <w:rFonts w:ascii="Arial" w:hAnsi="Arial"/>
          <w:sz w:val="24"/>
        </w:rPr>
      </w:pPr>
      <w:r w:rsidRPr="006D0520">
        <w:rPr>
          <w:rFonts w:ascii="Arial" w:hAnsi="Arial"/>
          <w:sz w:val="24"/>
        </w:rPr>
        <w:t xml:space="preserve">All accessible voting needs </w:t>
      </w:r>
      <w:r w:rsidR="00D53BE7" w:rsidRPr="006D0520">
        <w:rPr>
          <w:rFonts w:ascii="Arial" w:hAnsi="Arial"/>
          <w:sz w:val="24"/>
        </w:rPr>
        <w:t xml:space="preserve">to be supported by availability </w:t>
      </w:r>
      <w:r w:rsidR="000E330F" w:rsidRPr="006D0520">
        <w:rPr>
          <w:rFonts w:ascii="Arial" w:hAnsi="Arial"/>
          <w:sz w:val="24"/>
        </w:rPr>
        <w:t xml:space="preserve">of accessible information to facilitate </w:t>
      </w:r>
      <w:r w:rsidR="00252849" w:rsidRPr="006D0520">
        <w:rPr>
          <w:rFonts w:ascii="Arial" w:hAnsi="Arial"/>
          <w:sz w:val="24"/>
        </w:rPr>
        <w:t xml:space="preserve">equity for people who are blind </w:t>
      </w:r>
      <w:r w:rsidR="000C1163">
        <w:rPr>
          <w:rFonts w:ascii="Arial" w:hAnsi="Arial"/>
          <w:sz w:val="24"/>
        </w:rPr>
        <w:t xml:space="preserve">or </w:t>
      </w:r>
      <w:r w:rsidR="00252849" w:rsidRPr="006D0520">
        <w:rPr>
          <w:rFonts w:ascii="Arial" w:hAnsi="Arial"/>
          <w:sz w:val="24"/>
        </w:rPr>
        <w:t xml:space="preserve">vision </w:t>
      </w:r>
      <w:r w:rsidR="000C1163">
        <w:rPr>
          <w:rFonts w:ascii="Arial" w:hAnsi="Arial"/>
          <w:sz w:val="24"/>
        </w:rPr>
        <w:t xml:space="preserve">impaired </w:t>
      </w:r>
      <w:r w:rsidR="00252849" w:rsidRPr="006D0520">
        <w:rPr>
          <w:rFonts w:ascii="Arial" w:hAnsi="Arial"/>
          <w:sz w:val="24"/>
        </w:rPr>
        <w:t xml:space="preserve">to be able to make an </w:t>
      </w:r>
      <w:r w:rsidR="00DB49B1" w:rsidRPr="006D0520">
        <w:rPr>
          <w:rFonts w:ascii="Arial" w:hAnsi="Arial"/>
          <w:sz w:val="24"/>
        </w:rPr>
        <w:t xml:space="preserve">informed </w:t>
      </w:r>
      <w:r w:rsidR="00252849" w:rsidRPr="006D0520">
        <w:rPr>
          <w:rFonts w:ascii="Arial" w:hAnsi="Arial"/>
          <w:sz w:val="24"/>
        </w:rPr>
        <w:t>vote. One element of this</w:t>
      </w:r>
      <w:r w:rsidR="00710EB6">
        <w:rPr>
          <w:rFonts w:ascii="Arial" w:hAnsi="Arial"/>
          <w:sz w:val="24"/>
        </w:rPr>
        <w:t>,</w:t>
      </w:r>
      <w:r w:rsidR="00252849" w:rsidRPr="006D0520">
        <w:rPr>
          <w:rFonts w:ascii="Arial" w:hAnsi="Arial"/>
          <w:sz w:val="24"/>
        </w:rPr>
        <w:t xml:space="preserve"> is access to ‘how to vote cards’</w:t>
      </w:r>
      <w:r w:rsidR="000B0A52" w:rsidRPr="006D0520">
        <w:rPr>
          <w:rFonts w:ascii="Arial" w:hAnsi="Arial"/>
          <w:sz w:val="24"/>
        </w:rPr>
        <w:t>, which have long been a feature of voting culture in Australia</w:t>
      </w:r>
      <w:r w:rsidR="00252849" w:rsidRPr="006D0520">
        <w:rPr>
          <w:rFonts w:ascii="Arial" w:hAnsi="Arial"/>
          <w:sz w:val="24"/>
        </w:rPr>
        <w:t>.</w:t>
      </w:r>
    </w:p>
    <w:p w14:paraId="75CDA491" w14:textId="77777777" w:rsidR="00252849" w:rsidRPr="006D0520" w:rsidRDefault="00252849" w:rsidP="00157FE1">
      <w:pPr>
        <w:rPr>
          <w:rFonts w:ascii="Arial" w:hAnsi="Arial"/>
          <w:sz w:val="24"/>
        </w:rPr>
      </w:pPr>
    </w:p>
    <w:p w14:paraId="6C13C7BC" w14:textId="351AC1E2" w:rsidR="003F3702" w:rsidRPr="006D0520" w:rsidRDefault="001F4760" w:rsidP="00157FE1">
      <w:pPr>
        <w:rPr>
          <w:rFonts w:ascii="Arial" w:hAnsi="Arial"/>
          <w:sz w:val="24"/>
        </w:rPr>
      </w:pPr>
      <w:r w:rsidRPr="006D0520">
        <w:rPr>
          <w:rFonts w:ascii="Arial" w:hAnsi="Arial"/>
          <w:sz w:val="24"/>
        </w:rPr>
        <w:t xml:space="preserve">I have long advocated that given that the NSW </w:t>
      </w:r>
      <w:r w:rsidR="00420BE5" w:rsidRPr="006D0520">
        <w:rPr>
          <w:rFonts w:ascii="Arial" w:hAnsi="Arial"/>
          <w:sz w:val="24"/>
        </w:rPr>
        <w:t xml:space="preserve">legislation contains some provisions related to elements </w:t>
      </w:r>
      <w:r w:rsidR="003D7B42" w:rsidRPr="006D0520">
        <w:rPr>
          <w:rFonts w:ascii="Arial" w:hAnsi="Arial"/>
          <w:sz w:val="24"/>
        </w:rPr>
        <w:t xml:space="preserve">(such as font) </w:t>
      </w:r>
      <w:r w:rsidR="00420BE5" w:rsidRPr="006D0520">
        <w:rPr>
          <w:rFonts w:ascii="Arial" w:hAnsi="Arial"/>
          <w:sz w:val="24"/>
        </w:rPr>
        <w:t xml:space="preserve">of </w:t>
      </w:r>
      <w:r w:rsidR="000D430F" w:rsidRPr="006D0520">
        <w:rPr>
          <w:rFonts w:ascii="Arial" w:hAnsi="Arial"/>
          <w:sz w:val="24"/>
        </w:rPr>
        <w:t>‘</w:t>
      </w:r>
      <w:r w:rsidR="00AE33F3" w:rsidRPr="006D0520">
        <w:rPr>
          <w:rFonts w:ascii="Arial" w:hAnsi="Arial"/>
          <w:sz w:val="24"/>
        </w:rPr>
        <w:t>how to vote cards</w:t>
      </w:r>
      <w:r w:rsidR="000D430F" w:rsidRPr="006D0520">
        <w:rPr>
          <w:rFonts w:ascii="Arial" w:hAnsi="Arial"/>
          <w:sz w:val="24"/>
        </w:rPr>
        <w:t>’</w:t>
      </w:r>
      <w:r w:rsidR="00AE33F3" w:rsidRPr="006D0520">
        <w:rPr>
          <w:rFonts w:ascii="Arial" w:hAnsi="Arial"/>
          <w:sz w:val="24"/>
        </w:rPr>
        <w:t xml:space="preserve"> distributed at polling </w:t>
      </w:r>
      <w:r w:rsidR="00136BC9" w:rsidRPr="006D0520">
        <w:rPr>
          <w:rFonts w:ascii="Arial" w:hAnsi="Arial"/>
          <w:sz w:val="24"/>
        </w:rPr>
        <w:t>places,</w:t>
      </w:r>
      <w:r w:rsidR="003D7B42" w:rsidRPr="006D0520">
        <w:rPr>
          <w:rFonts w:ascii="Arial" w:hAnsi="Arial"/>
          <w:sz w:val="24"/>
        </w:rPr>
        <w:t xml:space="preserve"> </w:t>
      </w:r>
      <w:r w:rsidR="002F1328" w:rsidRPr="006D0520">
        <w:rPr>
          <w:rFonts w:ascii="Arial" w:hAnsi="Arial"/>
          <w:sz w:val="24"/>
        </w:rPr>
        <w:t xml:space="preserve">it is not unreasonable therefore, that parties and candidates </w:t>
      </w:r>
      <w:r w:rsidR="00876A43" w:rsidRPr="006D0520">
        <w:rPr>
          <w:rFonts w:ascii="Arial" w:hAnsi="Arial"/>
          <w:sz w:val="24"/>
        </w:rPr>
        <w:t xml:space="preserve">be required to </w:t>
      </w:r>
      <w:r w:rsidR="002F1328" w:rsidRPr="006D0520">
        <w:rPr>
          <w:rFonts w:ascii="Arial" w:hAnsi="Arial"/>
          <w:sz w:val="24"/>
        </w:rPr>
        <w:t>submit their ‘how to vote cards’ to the NSW Electoral Commission in an electronic format</w:t>
      </w:r>
      <w:r w:rsidR="00A066DC" w:rsidRPr="006D0520">
        <w:rPr>
          <w:rFonts w:ascii="Arial" w:hAnsi="Arial"/>
          <w:sz w:val="24"/>
        </w:rPr>
        <w:t xml:space="preserve"> (and complying with</w:t>
      </w:r>
      <w:r w:rsidR="00287A4E" w:rsidRPr="006D0520">
        <w:rPr>
          <w:rFonts w:ascii="Arial" w:hAnsi="Arial"/>
          <w:sz w:val="24"/>
        </w:rPr>
        <w:t xml:space="preserve"> current accessibility </w:t>
      </w:r>
      <w:r w:rsidR="002A52BB" w:rsidRPr="006D0520">
        <w:rPr>
          <w:rFonts w:ascii="Arial" w:hAnsi="Arial"/>
          <w:sz w:val="24"/>
        </w:rPr>
        <w:t>guidelines)</w:t>
      </w:r>
      <w:r w:rsidR="002F1328" w:rsidRPr="006D0520">
        <w:rPr>
          <w:rFonts w:ascii="Arial" w:hAnsi="Arial"/>
          <w:sz w:val="24"/>
        </w:rPr>
        <w:t>.</w:t>
      </w:r>
      <w:r w:rsidR="000C5CEF" w:rsidRPr="006D0520">
        <w:rPr>
          <w:rFonts w:ascii="Arial" w:hAnsi="Arial"/>
          <w:sz w:val="24"/>
        </w:rPr>
        <w:t xml:space="preserve"> This would then make </w:t>
      </w:r>
      <w:r w:rsidR="00136BC9" w:rsidRPr="006D0520">
        <w:rPr>
          <w:rFonts w:ascii="Arial" w:hAnsi="Arial"/>
          <w:sz w:val="24"/>
        </w:rPr>
        <w:t xml:space="preserve">them </w:t>
      </w:r>
      <w:r w:rsidR="000C5CEF" w:rsidRPr="006D0520">
        <w:rPr>
          <w:rFonts w:ascii="Arial" w:hAnsi="Arial"/>
          <w:sz w:val="24"/>
        </w:rPr>
        <w:t xml:space="preserve">accessible to people who are blind or vision impaired </w:t>
      </w:r>
      <w:r w:rsidR="00E95694" w:rsidRPr="006D0520">
        <w:rPr>
          <w:rFonts w:ascii="Arial" w:hAnsi="Arial"/>
          <w:sz w:val="24"/>
        </w:rPr>
        <w:t xml:space="preserve">who use </w:t>
      </w:r>
      <w:r w:rsidR="00A15C77" w:rsidRPr="006D0520">
        <w:rPr>
          <w:rFonts w:ascii="Arial" w:hAnsi="Arial"/>
          <w:sz w:val="24"/>
        </w:rPr>
        <w:t xml:space="preserve">screen </w:t>
      </w:r>
      <w:r w:rsidR="000C5CEF" w:rsidRPr="006D0520">
        <w:rPr>
          <w:rFonts w:ascii="Arial" w:hAnsi="Arial"/>
          <w:sz w:val="24"/>
        </w:rPr>
        <w:t>access technology.</w:t>
      </w:r>
    </w:p>
    <w:p w14:paraId="79B2379E" w14:textId="76DBEC72" w:rsidR="0011780B" w:rsidRPr="006D0520" w:rsidRDefault="00E51047" w:rsidP="00157FE1">
      <w:pPr>
        <w:rPr>
          <w:rFonts w:ascii="Arial" w:hAnsi="Arial"/>
          <w:sz w:val="24"/>
        </w:rPr>
      </w:pPr>
      <w:r w:rsidRPr="006D0520">
        <w:rPr>
          <w:rFonts w:ascii="Arial" w:hAnsi="Arial"/>
          <w:sz w:val="24"/>
        </w:rPr>
        <w:t xml:space="preserve">The </w:t>
      </w:r>
      <w:r w:rsidR="00C02A7A" w:rsidRPr="006D0520">
        <w:rPr>
          <w:rFonts w:ascii="Arial" w:hAnsi="Arial"/>
          <w:sz w:val="24"/>
        </w:rPr>
        <w:t>C</w:t>
      </w:r>
      <w:r w:rsidR="00E95694" w:rsidRPr="006D0520">
        <w:rPr>
          <w:rFonts w:ascii="Arial" w:hAnsi="Arial"/>
          <w:sz w:val="24"/>
        </w:rPr>
        <w:t xml:space="preserve">ommission has </w:t>
      </w:r>
      <w:r w:rsidR="00015AB3" w:rsidRPr="006D0520">
        <w:rPr>
          <w:rFonts w:ascii="Arial" w:hAnsi="Arial"/>
          <w:sz w:val="24"/>
        </w:rPr>
        <w:t>rejected this</w:t>
      </w:r>
      <w:r w:rsidR="00C02A7A" w:rsidRPr="006D0520">
        <w:rPr>
          <w:rFonts w:ascii="Arial" w:hAnsi="Arial"/>
          <w:sz w:val="24"/>
        </w:rPr>
        <w:t>,</w:t>
      </w:r>
      <w:r w:rsidR="00015AB3" w:rsidRPr="006D0520">
        <w:rPr>
          <w:rFonts w:ascii="Arial" w:hAnsi="Arial"/>
          <w:sz w:val="24"/>
        </w:rPr>
        <w:t xml:space="preserve"> </w:t>
      </w:r>
      <w:r w:rsidR="00C02A7A" w:rsidRPr="006D0520">
        <w:rPr>
          <w:rFonts w:ascii="Arial" w:hAnsi="Arial"/>
          <w:sz w:val="24"/>
        </w:rPr>
        <w:t xml:space="preserve">with </w:t>
      </w:r>
      <w:r w:rsidR="00015AB3" w:rsidRPr="006D0520">
        <w:rPr>
          <w:rFonts w:ascii="Arial" w:hAnsi="Arial"/>
          <w:sz w:val="24"/>
        </w:rPr>
        <w:t xml:space="preserve">the argument that it </w:t>
      </w:r>
      <w:r w:rsidR="00C02A7A" w:rsidRPr="006D0520">
        <w:rPr>
          <w:rFonts w:ascii="Arial" w:hAnsi="Arial"/>
          <w:sz w:val="24"/>
        </w:rPr>
        <w:t xml:space="preserve">compromises </w:t>
      </w:r>
      <w:r w:rsidR="00404AF3" w:rsidRPr="006D0520">
        <w:rPr>
          <w:rFonts w:ascii="Arial" w:hAnsi="Arial"/>
          <w:sz w:val="24"/>
        </w:rPr>
        <w:t xml:space="preserve">it’s </w:t>
      </w:r>
      <w:r w:rsidR="0011780B" w:rsidRPr="006D0520">
        <w:rPr>
          <w:rFonts w:ascii="Arial" w:hAnsi="Arial"/>
          <w:sz w:val="24"/>
        </w:rPr>
        <w:t>neutrality.</w:t>
      </w:r>
    </w:p>
    <w:p w14:paraId="6E1A81AE" w14:textId="77777777" w:rsidR="009F5510" w:rsidRPr="006D0520" w:rsidRDefault="009F5510" w:rsidP="00157FE1">
      <w:pPr>
        <w:rPr>
          <w:rFonts w:ascii="Arial" w:hAnsi="Arial"/>
          <w:sz w:val="24"/>
        </w:rPr>
      </w:pPr>
    </w:p>
    <w:p w14:paraId="08C8572C" w14:textId="3E1FBEF7" w:rsidR="00B72FB0" w:rsidRPr="006D0520" w:rsidRDefault="0011780B" w:rsidP="00157FE1">
      <w:pPr>
        <w:rPr>
          <w:rFonts w:ascii="Arial" w:hAnsi="Arial"/>
          <w:sz w:val="24"/>
        </w:rPr>
      </w:pPr>
      <w:r w:rsidRPr="006D0520">
        <w:rPr>
          <w:rFonts w:ascii="Arial" w:hAnsi="Arial"/>
          <w:sz w:val="24"/>
        </w:rPr>
        <w:t>I strongly reject this notion</w:t>
      </w:r>
      <w:r w:rsidR="00B72FB0" w:rsidRPr="006D0520">
        <w:rPr>
          <w:rFonts w:ascii="Arial" w:hAnsi="Arial"/>
          <w:sz w:val="24"/>
        </w:rPr>
        <w:t xml:space="preserve">. </w:t>
      </w:r>
      <w:r w:rsidR="009F5510" w:rsidRPr="006D0520">
        <w:rPr>
          <w:rFonts w:ascii="Arial" w:hAnsi="Arial"/>
          <w:sz w:val="24"/>
        </w:rPr>
        <w:t xml:space="preserve">I accept that the legislation may not </w:t>
      </w:r>
      <w:r w:rsidR="00A874C5" w:rsidRPr="006D0520">
        <w:rPr>
          <w:rFonts w:ascii="Arial" w:hAnsi="Arial"/>
          <w:sz w:val="24"/>
        </w:rPr>
        <w:t xml:space="preserve">specifically provide for it, and that this was the Commissions </w:t>
      </w:r>
      <w:r w:rsidR="00FA7421" w:rsidRPr="006D0520">
        <w:rPr>
          <w:rFonts w:ascii="Arial" w:hAnsi="Arial"/>
          <w:sz w:val="24"/>
        </w:rPr>
        <w:t xml:space="preserve">way of not committing to advocate for legislative change to </w:t>
      </w:r>
      <w:r w:rsidR="00D6564C" w:rsidRPr="006D0520">
        <w:rPr>
          <w:rFonts w:ascii="Arial" w:hAnsi="Arial"/>
          <w:sz w:val="24"/>
        </w:rPr>
        <w:t xml:space="preserve">bring effect to this accessibility </w:t>
      </w:r>
      <w:r w:rsidR="001427EB" w:rsidRPr="006D0520">
        <w:rPr>
          <w:rFonts w:ascii="Arial" w:hAnsi="Arial"/>
          <w:sz w:val="24"/>
        </w:rPr>
        <w:t>initiative.</w:t>
      </w:r>
    </w:p>
    <w:p w14:paraId="4C560558" w14:textId="38C4947C" w:rsidR="00AF1C61" w:rsidRPr="006D0520" w:rsidRDefault="00C02A7A" w:rsidP="00157FE1">
      <w:pPr>
        <w:rPr>
          <w:rFonts w:ascii="Arial" w:hAnsi="Arial"/>
          <w:sz w:val="24"/>
        </w:rPr>
      </w:pPr>
      <w:r w:rsidRPr="006D0520">
        <w:rPr>
          <w:rFonts w:ascii="Arial" w:hAnsi="Arial"/>
          <w:sz w:val="24"/>
        </w:rPr>
        <w:t xml:space="preserve"> </w:t>
      </w:r>
      <w:r w:rsidR="00FA5A66" w:rsidRPr="006D0520">
        <w:rPr>
          <w:rFonts w:ascii="Arial" w:hAnsi="Arial"/>
          <w:sz w:val="24"/>
        </w:rPr>
        <w:t xml:space="preserve">However I am at a loss to comprehend </w:t>
      </w:r>
      <w:r w:rsidR="003461B7" w:rsidRPr="006D0520">
        <w:rPr>
          <w:rFonts w:ascii="Arial" w:hAnsi="Arial"/>
          <w:sz w:val="24"/>
        </w:rPr>
        <w:t xml:space="preserve">why it would compromise the commissions neutrality when </w:t>
      </w:r>
      <w:r w:rsidR="002319B7" w:rsidRPr="006D0520">
        <w:rPr>
          <w:rFonts w:ascii="Arial" w:hAnsi="Arial"/>
          <w:sz w:val="24"/>
        </w:rPr>
        <w:t xml:space="preserve">other aspects of making ‘how to vote cards </w:t>
      </w:r>
      <w:r w:rsidR="00AF1C61" w:rsidRPr="006D0520">
        <w:rPr>
          <w:rFonts w:ascii="Arial" w:hAnsi="Arial"/>
          <w:sz w:val="24"/>
        </w:rPr>
        <w:t>suitable for the sighted public do not compromise it’s neutrality.</w:t>
      </w:r>
    </w:p>
    <w:p w14:paraId="7BD63884" w14:textId="77777777" w:rsidR="00AF1C61" w:rsidRPr="006D0520" w:rsidRDefault="00AF1C61" w:rsidP="00157FE1">
      <w:pPr>
        <w:rPr>
          <w:rFonts w:ascii="Arial" w:hAnsi="Arial"/>
          <w:sz w:val="24"/>
        </w:rPr>
      </w:pPr>
    </w:p>
    <w:p w14:paraId="6EBEE165" w14:textId="77777777" w:rsidR="002576BB" w:rsidRDefault="002576BB">
      <w:pPr>
        <w:rPr>
          <w:rFonts w:ascii="Arial" w:hAnsi="Arial"/>
          <w:sz w:val="24"/>
        </w:rPr>
      </w:pPr>
      <w:r>
        <w:rPr>
          <w:rFonts w:ascii="Arial" w:hAnsi="Arial"/>
          <w:sz w:val="24"/>
        </w:rPr>
        <w:br w:type="page"/>
      </w:r>
    </w:p>
    <w:p w14:paraId="565ED253" w14:textId="406145C8" w:rsidR="00FA7B22" w:rsidRPr="006D0520" w:rsidRDefault="00AF1C61" w:rsidP="00157FE1">
      <w:pPr>
        <w:rPr>
          <w:rFonts w:ascii="Arial" w:hAnsi="Arial"/>
          <w:sz w:val="24"/>
        </w:rPr>
      </w:pPr>
      <w:r w:rsidRPr="006D0520">
        <w:rPr>
          <w:rFonts w:ascii="Arial" w:hAnsi="Arial"/>
          <w:sz w:val="24"/>
        </w:rPr>
        <w:lastRenderedPageBreak/>
        <w:t xml:space="preserve">Therefore, I </w:t>
      </w:r>
      <w:r w:rsidR="007F1459" w:rsidRPr="006D0520">
        <w:rPr>
          <w:rFonts w:ascii="Arial" w:hAnsi="Arial"/>
          <w:sz w:val="24"/>
        </w:rPr>
        <w:t xml:space="preserve">urge the </w:t>
      </w:r>
      <w:r w:rsidR="005313CC" w:rsidRPr="006D0520">
        <w:rPr>
          <w:rFonts w:ascii="Arial" w:hAnsi="Arial"/>
          <w:sz w:val="24"/>
        </w:rPr>
        <w:t xml:space="preserve">commission through the </w:t>
      </w:r>
      <w:r w:rsidR="007F1459" w:rsidRPr="006D0520">
        <w:rPr>
          <w:rFonts w:ascii="Arial" w:hAnsi="Arial"/>
          <w:sz w:val="24"/>
        </w:rPr>
        <w:t xml:space="preserve">NSW government to make necessary legislative change to enable the commission to </w:t>
      </w:r>
      <w:r w:rsidR="00047155" w:rsidRPr="006D0520">
        <w:rPr>
          <w:rFonts w:ascii="Arial" w:hAnsi="Arial"/>
          <w:sz w:val="24"/>
        </w:rPr>
        <w:t>overse</w:t>
      </w:r>
      <w:r w:rsidR="000017B9">
        <w:rPr>
          <w:rFonts w:ascii="Arial" w:hAnsi="Arial"/>
          <w:sz w:val="24"/>
        </w:rPr>
        <w:t>e</w:t>
      </w:r>
      <w:r w:rsidR="00047155" w:rsidRPr="006D0520">
        <w:rPr>
          <w:rFonts w:ascii="Arial" w:hAnsi="Arial"/>
          <w:sz w:val="24"/>
        </w:rPr>
        <w:t xml:space="preserve"> </w:t>
      </w:r>
      <w:r w:rsidR="007E54FB" w:rsidRPr="006D0520">
        <w:rPr>
          <w:rFonts w:ascii="Arial" w:hAnsi="Arial"/>
          <w:sz w:val="24"/>
        </w:rPr>
        <w:t xml:space="preserve">requirements for </w:t>
      </w:r>
      <w:r w:rsidR="005622C4" w:rsidRPr="006D0520">
        <w:rPr>
          <w:rFonts w:ascii="Arial" w:hAnsi="Arial"/>
          <w:sz w:val="24"/>
        </w:rPr>
        <w:t xml:space="preserve">submitting accessible </w:t>
      </w:r>
      <w:r w:rsidR="00047155" w:rsidRPr="006D0520">
        <w:rPr>
          <w:rFonts w:ascii="Arial" w:hAnsi="Arial"/>
          <w:sz w:val="24"/>
        </w:rPr>
        <w:t>‘how to Vote cards</w:t>
      </w:r>
      <w:r w:rsidR="00536907" w:rsidRPr="006D0520">
        <w:rPr>
          <w:rFonts w:ascii="Arial" w:hAnsi="Arial"/>
          <w:sz w:val="24"/>
        </w:rPr>
        <w:t xml:space="preserve"> </w:t>
      </w:r>
      <w:r w:rsidR="00047155" w:rsidRPr="006D0520">
        <w:rPr>
          <w:rFonts w:ascii="Arial" w:hAnsi="Arial"/>
          <w:sz w:val="24"/>
        </w:rPr>
        <w:t>’</w:t>
      </w:r>
      <w:r w:rsidR="00B51C00" w:rsidRPr="006D0520">
        <w:rPr>
          <w:rFonts w:ascii="Arial" w:hAnsi="Arial"/>
          <w:sz w:val="24"/>
        </w:rPr>
        <w:t>and their availability through the Commission’s web site (and in other ways)</w:t>
      </w:r>
      <w:r w:rsidR="00713583" w:rsidRPr="006D0520">
        <w:rPr>
          <w:rFonts w:ascii="Arial" w:hAnsi="Arial"/>
          <w:sz w:val="24"/>
        </w:rPr>
        <w:t>.</w:t>
      </w:r>
      <w:r w:rsidR="00B51C00" w:rsidRPr="006D0520">
        <w:rPr>
          <w:rFonts w:ascii="Arial" w:hAnsi="Arial"/>
          <w:sz w:val="24"/>
        </w:rPr>
        <w:t xml:space="preserve"> </w:t>
      </w:r>
    </w:p>
    <w:p w14:paraId="4BAFA376" w14:textId="056031B0" w:rsidR="00DA6552" w:rsidRPr="006D0520" w:rsidRDefault="002319B7" w:rsidP="00157FE1">
      <w:pPr>
        <w:rPr>
          <w:rFonts w:ascii="Arial" w:hAnsi="Arial"/>
          <w:sz w:val="24"/>
        </w:rPr>
      </w:pPr>
      <w:r w:rsidRPr="006D0520">
        <w:rPr>
          <w:rFonts w:ascii="Arial" w:hAnsi="Arial"/>
          <w:sz w:val="24"/>
        </w:rPr>
        <w:t xml:space="preserve"> </w:t>
      </w:r>
    </w:p>
    <w:p w14:paraId="5F2C1926" w14:textId="524C53AD" w:rsidR="001D044C" w:rsidRPr="006D0520" w:rsidRDefault="00AE21DA" w:rsidP="009D1C45">
      <w:pPr>
        <w:pStyle w:val="Heading2"/>
      </w:pPr>
      <w:r w:rsidRPr="006D0520">
        <w:t>Appearance of iVote Web interface.</w:t>
      </w:r>
    </w:p>
    <w:p w14:paraId="20B249A2" w14:textId="77777777" w:rsidR="00AE21DA" w:rsidRPr="006D0520" w:rsidRDefault="00AE21DA" w:rsidP="00157FE1">
      <w:pPr>
        <w:rPr>
          <w:rFonts w:ascii="Arial" w:hAnsi="Arial"/>
          <w:sz w:val="24"/>
        </w:rPr>
      </w:pPr>
    </w:p>
    <w:p w14:paraId="3AF143BE" w14:textId="7067A832" w:rsidR="00AE21DA" w:rsidRPr="006D0520" w:rsidRDefault="00DA16F8" w:rsidP="00157FE1">
      <w:pPr>
        <w:rPr>
          <w:rFonts w:ascii="Arial" w:hAnsi="Arial"/>
          <w:sz w:val="24"/>
        </w:rPr>
      </w:pPr>
      <w:r w:rsidRPr="006D0520">
        <w:rPr>
          <w:rFonts w:ascii="Arial" w:hAnsi="Arial"/>
          <w:sz w:val="24"/>
        </w:rPr>
        <w:t xml:space="preserve">I am aware that </w:t>
      </w:r>
      <w:r w:rsidR="00523F34" w:rsidRPr="006D0520">
        <w:rPr>
          <w:rFonts w:ascii="Arial" w:hAnsi="Arial"/>
          <w:sz w:val="24"/>
        </w:rPr>
        <w:t xml:space="preserve">for at least the </w:t>
      </w:r>
      <w:r w:rsidR="00DB1DE2" w:rsidRPr="006D0520">
        <w:rPr>
          <w:rFonts w:ascii="Arial" w:hAnsi="Arial"/>
          <w:sz w:val="24"/>
        </w:rPr>
        <w:t xml:space="preserve">first iteration of iVote in 2011, one of the constraints for those designing the </w:t>
      </w:r>
      <w:r w:rsidR="00F82F57" w:rsidRPr="006D0520">
        <w:rPr>
          <w:rFonts w:ascii="Arial" w:hAnsi="Arial"/>
          <w:sz w:val="24"/>
        </w:rPr>
        <w:t xml:space="preserve">online </w:t>
      </w:r>
      <w:r w:rsidR="00147C9F" w:rsidRPr="006D0520">
        <w:rPr>
          <w:rFonts w:ascii="Arial" w:hAnsi="Arial"/>
          <w:sz w:val="24"/>
        </w:rPr>
        <w:t xml:space="preserve">portal </w:t>
      </w:r>
      <w:r w:rsidR="00A92E8C" w:rsidRPr="006D0520">
        <w:rPr>
          <w:rFonts w:ascii="Arial" w:hAnsi="Arial"/>
          <w:sz w:val="24"/>
        </w:rPr>
        <w:t xml:space="preserve">was that the legislation required the </w:t>
      </w:r>
      <w:r w:rsidR="00BF40A9" w:rsidRPr="006D0520">
        <w:rPr>
          <w:rFonts w:ascii="Arial" w:hAnsi="Arial"/>
          <w:sz w:val="24"/>
        </w:rPr>
        <w:t xml:space="preserve">iVote web online ballot paper to look </w:t>
      </w:r>
      <w:r w:rsidR="00431BED" w:rsidRPr="006D0520">
        <w:rPr>
          <w:rFonts w:ascii="Arial" w:hAnsi="Arial"/>
          <w:sz w:val="24"/>
        </w:rPr>
        <w:t>identical to the paper ballot.</w:t>
      </w:r>
    </w:p>
    <w:p w14:paraId="1CA1C0DC" w14:textId="2A4B3E62" w:rsidR="00431BED" w:rsidRPr="006D0520" w:rsidRDefault="00431BED" w:rsidP="00157FE1">
      <w:pPr>
        <w:rPr>
          <w:rFonts w:ascii="Arial" w:hAnsi="Arial"/>
          <w:sz w:val="24"/>
        </w:rPr>
      </w:pPr>
      <w:r w:rsidRPr="006D0520">
        <w:rPr>
          <w:rFonts w:ascii="Arial" w:hAnsi="Arial"/>
          <w:sz w:val="24"/>
        </w:rPr>
        <w:t xml:space="preserve">Despite this, </w:t>
      </w:r>
      <w:r w:rsidR="00645F5B" w:rsidRPr="006D0520">
        <w:rPr>
          <w:rFonts w:ascii="Arial" w:hAnsi="Arial"/>
          <w:sz w:val="24"/>
        </w:rPr>
        <w:t xml:space="preserve">they </w:t>
      </w:r>
      <w:r w:rsidR="00966BD4" w:rsidRPr="006D0520">
        <w:rPr>
          <w:rFonts w:ascii="Arial" w:hAnsi="Arial"/>
          <w:sz w:val="24"/>
        </w:rPr>
        <w:t xml:space="preserve">were </w:t>
      </w:r>
      <w:r w:rsidR="00147C9F" w:rsidRPr="006D0520">
        <w:rPr>
          <w:rFonts w:ascii="Arial" w:hAnsi="Arial"/>
          <w:sz w:val="24"/>
        </w:rPr>
        <w:t xml:space="preserve">very </w:t>
      </w:r>
      <w:r w:rsidR="00966BD4" w:rsidRPr="006D0520">
        <w:rPr>
          <w:rFonts w:ascii="Arial" w:hAnsi="Arial"/>
          <w:sz w:val="24"/>
        </w:rPr>
        <w:t>successful</w:t>
      </w:r>
      <w:r w:rsidR="00147C9F" w:rsidRPr="006D0520">
        <w:rPr>
          <w:rFonts w:ascii="Arial" w:hAnsi="Arial"/>
          <w:sz w:val="24"/>
        </w:rPr>
        <w:t xml:space="preserve"> in achieving a high level of accessibility</w:t>
      </w:r>
      <w:r w:rsidR="00634BC8" w:rsidRPr="006D0520">
        <w:rPr>
          <w:rFonts w:ascii="Arial" w:hAnsi="Arial"/>
          <w:sz w:val="24"/>
        </w:rPr>
        <w:t>.</w:t>
      </w:r>
      <w:r w:rsidR="00147C9F" w:rsidRPr="006D0520">
        <w:rPr>
          <w:rFonts w:ascii="Arial" w:hAnsi="Arial"/>
          <w:sz w:val="24"/>
        </w:rPr>
        <w:t xml:space="preserve"> </w:t>
      </w:r>
    </w:p>
    <w:p w14:paraId="6B6A7A73" w14:textId="77777777" w:rsidR="00431BED" w:rsidRPr="006D0520" w:rsidRDefault="00431BED" w:rsidP="00157FE1">
      <w:pPr>
        <w:rPr>
          <w:rFonts w:ascii="Arial" w:hAnsi="Arial"/>
          <w:sz w:val="24"/>
        </w:rPr>
      </w:pPr>
    </w:p>
    <w:p w14:paraId="4F3A89A0" w14:textId="4629B3E9" w:rsidR="00AE21DA" w:rsidRPr="006D0520" w:rsidRDefault="00C519B0" w:rsidP="00157FE1">
      <w:pPr>
        <w:rPr>
          <w:rFonts w:ascii="Arial" w:hAnsi="Arial"/>
          <w:sz w:val="24"/>
        </w:rPr>
      </w:pPr>
      <w:r w:rsidRPr="006D0520">
        <w:rPr>
          <w:rFonts w:ascii="Arial" w:hAnsi="Arial"/>
          <w:sz w:val="24"/>
        </w:rPr>
        <w:t xml:space="preserve">Having </w:t>
      </w:r>
      <w:r w:rsidR="00634BC8" w:rsidRPr="006D0520">
        <w:rPr>
          <w:rFonts w:ascii="Arial" w:hAnsi="Arial"/>
          <w:sz w:val="24"/>
        </w:rPr>
        <w:t>Be</w:t>
      </w:r>
      <w:r w:rsidRPr="006D0520">
        <w:rPr>
          <w:rFonts w:ascii="Arial" w:hAnsi="Arial"/>
          <w:sz w:val="24"/>
        </w:rPr>
        <w:t>en</w:t>
      </w:r>
      <w:r w:rsidR="00634BC8" w:rsidRPr="006D0520">
        <w:rPr>
          <w:rFonts w:ascii="Arial" w:hAnsi="Arial"/>
          <w:sz w:val="24"/>
        </w:rPr>
        <w:t xml:space="preserve"> totally blind</w:t>
      </w:r>
      <w:r w:rsidR="00E909AD">
        <w:rPr>
          <w:rFonts w:ascii="Arial" w:hAnsi="Arial"/>
          <w:sz w:val="24"/>
        </w:rPr>
        <w:t xml:space="preserve"> all my life</w:t>
      </w:r>
      <w:r w:rsidR="00634BC8" w:rsidRPr="006D0520">
        <w:rPr>
          <w:rFonts w:ascii="Arial" w:hAnsi="Arial"/>
          <w:sz w:val="24"/>
        </w:rPr>
        <w:t>,</w:t>
      </w:r>
      <w:r w:rsidR="00E262B9" w:rsidRPr="006D0520">
        <w:rPr>
          <w:rFonts w:ascii="Arial" w:hAnsi="Arial"/>
          <w:sz w:val="24"/>
        </w:rPr>
        <w:t xml:space="preserve"> </w:t>
      </w:r>
      <w:r w:rsidRPr="006D0520">
        <w:rPr>
          <w:rFonts w:ascii="Arial" w:hAnsi="Arial"/>
          <w:sz w:val="24"/>
        </w:rPr>
        <w:t xml:space="preserve">in practical terms how the print ballot looks is </w:t>
      </w:r>
      <w:r w:rsidR="007629E2" w:rsidRPr="006D0520">
        <w:rPr>
          <w:rFonts w:ascii="Arial" w:hAnsi="Arial"/>
          <w:sz w:val="24"/>
        </w:rPr>
        <w:t xml:space="preserve">entirely irrelevant to me. My </w:t>
      </w:r>
      <w:r w:rsidR="00144E5B" w:rsidRPr="006D0520">
        <w:rPr>
          <w:rFonts w:ascii="Arial" w:hAnsi="Arial"/>
          <w:sz w:val="24"/>
        </w:rPr>
        <w:t xml:space="preserve">priority is being able to navigate through candidates and groups and easily </w:t>
      </w:r>
      <w:r w:rsidR="00626967" w:rsidRPr="006D0520">
        <w:rPr>
          <w:rFonts w:ascii="Arial" w:hAnsi="Arial"/>
          <w:sz w:val="24"/>
        </w:rPr>
        <w:t>make my voting choices using my screen reading technology.</w:t>
      </w:r>
    </w:p>
    <w:p w14:paraId="1617A7AC" w14:textId="77777777" w:rsidR="00A976A6" w:rsidRPr="006D0520" w:rsidRDefault="00125374" w:rsidP="00157FE1">
      <w:pPr>
        <w:rPr>
          <w:rFonts w:ascii="Arial" w:hAnsi="Arial"/>
          <w:sz w:val="24"/>
        </w:rPr>
      </w:pPr>
      <w:r w:rsidRPr="006D0520">
        <w:rPr>
          <w:rFonts w:ascii="Arial" w:hAnsi="Arial"/>
          <w:sz w:val="24"/>
        </w:rPr>
        <w:t xml:space="preserve">As such I paid little attention to whether </w:t>
      </w:r>
      <w:r w:rsidR="00646504" w:rsidRPr="006D0520">
        <w:rPr>
          <w:rFonts w:ascii="Arial" w:hAnsi="Arial"/>
          <w:sz w:val="24"/>
        </w:rPr>
        <w:t xml:space="preserve">any </w:t>
      </w:r>
      <w:r w:rsidRPr="006D0520">
        <w:rPr>
          <w:rFonts w:ascii="Arial" w:hAnsi="Arial"/>
          <w:sz w:val="24"/>
        </w:rPr>
        <w:t xml:space="preserve">changes in the NSW Electoral Act in 2017 </w:t>
      </w:r>
      <w:r w:rsidR="00646504" w:rsidRPr="006D0520">
        <w:rPr>
          <w:rFonts w:ascii="Arial" w:hAnsi="Arial"/>
          <w:sz w:val="24"/>
        </w:rPr>
        <w:t xml:space="preserve">impacted </w:t>
      </w:r>
      <w:r w:rsidR="00A976A6" w:rsidRPr="006D0520">
        <w:rPr>
          <w:rFonts w:ascii="Arial" w:hAnsi="Arial"/>
          <w:sz w:val="24"/>
        </w:rPr>
        <w:t>requirements related to the online ballot needing to look like the paper ballot.</w:t>
      </w:r>
    </w:p>
    <w:p w14:paraId="17AB0FC6" w14:textId="77777777" w:rsidR="00A976A6" w:rsidRPr="006D0520" w:rsidRDefault="00A976A6" w:rsidP="00157FE1">
      <w:pPr>
        <w:rPr>
          <w:rFonts w:ascii="Arial" w:hAnsi="Arial"/>
          <w:sz w:val="24"/>
        </w:rPr>
      </w:pPr>
    </w:p>
    <w:p w14:paraId="76290BA1" w14:textId="06E94C38" w:rsidR="006F23A9" w:rsidRPr="006D0520" w:rsidRDefault="00A976A6" w:rsidP="00157FE1">
      <w:pPr>
        <w:rPr>
          <w:rFonts w:ascii="Arial" w:hAnsi="Arial"/>
          <w:sz w:val="24"/>
        </w:rPr>
      </w:pPr>
      <w:r w:rsidRPr="006D0520">
        <w:rPr>
          <w:rFonts w:ascii="Arial" w:hAnsi="Arial"/>
          <w:sz w:val="24"/>
        </w:rPr>
        <w:t xml:space="preserve">However </w:t>
      </w:r>
      <w:r w:rsidR="00D859FC" w:rsidRPr="006D0520">
        <w:rPr>
          <w:rFonts w:ascii="Arial" w:hAnsi="Arial"/>
          <w:sz w:val="24"/>
        </w:rPr>
        <w:t xml:space="preserve">given the </w:t>
      </w:r>
      <w:r w:rsidR="00ED335F" w:rsidRPr="006D0520">
        <w:rPr>
          <w:rFonts w:ascii="Arial" w:hAnsi="Arial"/>
          <w:sz w:val="24"/>
        </w:rPr>
        <w:t xml:space="preserve">increasing dominance of </w:t>
      </w:r>
      <w:r w:rsidR="00FE48FD" w:rsidRPr="006D0520">
        <w:rPr>
          <w:rFonts w:ascii="Arial" w:hAnsi="Arial"/>
          <w:sz w:val="24"/>
        </w:rPr>
        <w:t xml:space="preserve">computerised </w:t>
      </w:r>
      <w:r w:rsidR="000E19D5" w:rsidRPr="006D0520">
        <w:rPr>
          <w:rFonts w:ascii="Arial" w:hAnsi="Arial"/>
          <w:sz w:val="24"/>
        </w:rPr>
        <w:t xml:space="preserve">transactions in all aspects of society, </w:t>
      </w:r>
      <w:r w:rsidR="00FB09EB" w:rsidRPr="006D0520">
        <w:rPr>
          <w:rFonts w:ascii="Arial" w:hAnsi="Arial"/>
          <w:sz w:val="24"/>
        </w:rPr>
        <w:t xml:space="preserve">I would </w:t>
      </w:r>
      <w:r w:rsidR="006920E1" w:rsidRPr="006D0520">
        <w:rPr>
          <w:rFonts w:ascii="Arial" w:hAnsi="Arial"/>
          <w:sz w:val="24"/>
        </w:rPr>
        <w:t>recommend that if this requirement still exists</w:t>
      </w:r>
      <w:r w:rsidR="00881AED" w:rsidRPr="006D0520">
        <w:rPr>
          <w:rFonts w:ascii="Arial" w:hAnsi="Arial"/>
          <w:sz w:val="24"/>
        </w:rPr>
        <w:t>,</w:t>
      </w:r>
      <w:r w:rsidR="006920E1" w:rsidRPr="006D0520">
        <w:rPr>
          <w:rFonts w:ascii="Arial" w:hAnsi="Arial"/>
          <w:sz w:val="24"/>
        </w:rPr>
        <w:t xml:space="preserve"> </w:t>
      </w:r>
      <w:r w:rsidR="006F23A9" w:rsidRPr="006D0520">
        <w:rPr>
          <w:rFonts w:ascii="Arial" w:hAnsi="Arial"/>
          <w:sz w:val="24"/>
        </w:rPr>
        <w:t xml:space="preserve">it be </w:t>
      </w:r>
      <w:r w:rsidR="00881AED" w:rsidRPr="006D0520">
        <w:rPr>
          <w:rFonts w:ascii="Arial" w:hAnsi="Arial"/>
          <w:sz w:val="24"/>
        </w:rPr>
        <w:t>removed.</w:t>
      </w:r>
    </w:p>
    <w:p w14:paraId="4107AEB5" w14:textId="4F4A1EA7" w:rsidR="006F23A9" w:rsidRPr="006D0520" w:rsidRDefault="005F4B0D" w:rsidP="00157FE1">
      <w:pPr>
        <w:rPr>
          <w:rFonts w:ascii="Arial" w:hAnsi="Arial"/>
          <w:sz w:val="24"/>
        </w:rPr>
      </w:pPr>
      <w:r w:rsidRPr="006D0520">
        <w:rPr>
          <w:rFonts w:ascii="Arial" w:hAnsi="Arial"/>
          <w:sz w:val="24"/>
        </w:rPr>
        <w:t xml:space="preserve">Whether </w:t>
      </w:r>
      <w:r w:rsidR="002D3A98" w:rsidRPr="006D0520">
        <w:rPr>
          <w:rFonts w:ascii="Arial" w:hAnsi="Arial"/>
          <w:sz w:val="24"/>
        </w:rPr>
        <w:t>TAV is available to all, or only eli</w:t>
      </w:r>
      <w:r w:rsidR="00A14BD2">
        <w:rPr>
          <w:rFonts w:ascii="Arial" w:hAnsi="Arial"/>
          <w:sz w:val="24"/>
        </w:rPr>
        <w:t>g</w:t>
      </w:r>
      <w:r w:rsidR="002D3A98" w:rsidRPr="006D0520">
        <w:rPr>
          <w:rFonts w:ascii="Arial" w:hAnsi="Arial"/>
          <w:sz w:val="24"/>
        </w:rPr>
        <w:t xml:space="preserve">ible classes of voters, </w:t>
      </w:r>
      <w:r w:rsidR="00631091">
        <w:rPr>
          <w:rFonts w:ascii="Arial" w:hAnsi="Arial"/>
          <w:sz w:val="24"/>
        </w:rPr>
        <w:t xml:space="preserve">this requirement </w:t>
      </w:r>
      <w:r w:rsidR="002D3A98" w:rsidRPr="006D0520">
        <w:rPr>
          <w:rFonts w:ascii="Arial" w:hAnsi="Arial"/>
          <w:sz w:val="24"/>
        </w:rPr>
        <w:t xml:space="preserve"> </w:t>
      </w:r>
      <w:r w:rsidR="001F20D6" w:rsidRPr="006D0520">
        <w:rPr>
          <w:rFonts w:ascii="Arial" w:hAnsi="Arial"/>
          <w:sz w:val="24"/>
        </w:rPr>
        <w:t xml:space="preserve">has  the potential to impact </w:t>
      </w:r>
      <w:r w:rsidR="00D7159C" w:rsidRPr="006D0520">
        <w:rPr>
          <w:rFonts w:ascii="Arial" w:hAnsi="Arial"/>
          <w:sz w:val="24"/>
        </w:rPr>
        <w:t xml:space="preserve">design and accessibility in future systems, and thus be </w:t>
      </w:r>
      <w:r w:rsidR="00D465AA" w:rsidRPr="006D0520">
        <w:rPr>
          <w:rFonts w:ascii="Arial" w:hAnsi="Arial"/>
          <w:sz w:val="24"/>
        </w:rPr>
        <w:t>discriminatory rather than inclusive.</w:t>
      </w:r>
    </w:p>
    <w:p w14:paraId="5AA6D91B" w14:textId="77777777" w:rsidR="00125374" w:rsidRPr="006D0520" w:rsidRDefault="00125374" w:rsidP="00157FE1">
      <w:pPr>
        <w:rPr>
          <w:rFonts w:ascii="Arial" w:hAnsi="Arial"/>
          <w:sz w:val="24"/>
        </w:rPr>
      </w:pPr>
    </w:p>
    <w:p w14:paraId="4D097636" w14:textId="06892401" w:rsidR="00321E16" w:rsidRPr="006D0520" w:rsidRDefault="005B1D12" w:rsidP="00E31774">
      <w:pPr>
        <w:pStyle w:val="Heading2"/>
        <w:rPr>
          <w:rFonts w:ascii="Arial" w:hAnsi="Arial"/>
          <w:color w:val="auto"/>
          <w:sz w:val="24"/>
        </w:rPr>
      </w:pPr>
      <w:r w:rsidRPr="006D0520">
        <w:rPr>
          <w:rFonts w:ascii="Arial" w:hAnsi="Arial"/>
          <w:color w:val="auto"/>
          <w:sz w:val="24"/>
        </w:rPr>
        <w:t>Methods of TAV</w:t>
      </w:r>
    </w:p>
    <w:p w14:paraId="162C2A91" w14:textId="77777777" w:rsidR="00D435C4" w:rsidRPr="006D0520" w:rsidRDefault="00D435C4" w:rsidP="009E7B09">
      <w:pPr>
        <w:rPr>
          <w:rFonts w:ascii="Arial" w:hAnsi="Arial"/>
          <w:sz w:val="24"/>
        </w:rPr>
      </w:pPr>
    </w:p>
    <w:p w14:paraId="7B1C4C3D" w14:textId="1841499B" w:rsidR="005B1D12" w:rsidRPr="006D0520" w:rsidRDefault="00BB5D18" w:rsidP="009E7B09">
      <w:pPr>
        <w:rPr>
          <w:rFonts w:ascii="Arial" w:hAnsi="Arial"/>
          <w:sz w:val="24"/>
        </w:rPr>
      </w:pPr>
      <w:r w:rsidRPr="006D0520">
        <w:rPr>
          <w:rFonts w:ascii="Arial" w:hAnsi="Arial"/>
          <w:sz w:val="24"/>
        </w:rPr>
        <w:t xml:space="preserve">I am </w:t>
      </w:r>
      <w:r w:rsidR="00F71994" w:rsidRPr="006D0520">
        <w:rPr>
          <w:rFonts w:ascii="Arial" w:hAnsi="Arial"/>
          <w:sz w:val="24"/>
        </w:rPr>
        <w:t xml:space="preserve">not entirely </w:t>
      </w:r>
      <w:r w:rsidR="009060FE" w:rsidRPr="006D0520">
        <w:rPr>
          <w:rFonts w:ascii="Arial" w:hAnsi="Arial"/>
          <w:sz w:val="24"/>
        </w:rPr>
        <w:t xml:space="preserve">comfortable that telephone operator assisted voting is </w:t>
      </w:r>
      <w:r w:rsidR="00623DB0" w:rsidRPr="006D0520">
        <w:rPr>
          <w:rFonts w:ascii="Arial" w:hAnsi="Arial"/>
          <w:sz w:val="24"/>
        </w:rPr>
        <w:t xml:space="preserve">lumped together with </w:t>
      </w:r>
      <w:r w:rsidR="002E70F2" w:rsidRPr="006D0520">
        <w:rPr>
          <w:rFonts w:ascii="Arial" w:hAnsi="Arial"/>
          <w:sz w:val="24"/>
        </w:rPr>
        <w:t xml:space="preserve">other forms of TAV </w:t>
      </w:r>
      <w:r w:rsidR="003B6328" w:rsidRPr="006D0520">
        <w:rPr>
          <w:rFonts w:ascii="Arial" w:hAnsi="Arial"/>
          <w:sz w:val="24"/>
        </w:rPr>
        <w:t xml:space="preserve">(not withstanding the </w:t>
      </w:r>
      <w:r w:rsidR="00877EA5" w:rsidRPr="006D0520">
        <w:rPr>
          <w:rFonts w:ascii="Arial" w:hAnsi="Arial"/>
          <w:sz w:val="24"/>
        </w:rPr>
        <w:t xml:space="preserve">fact that telephone was </w:t>
      </w:r>
      <w:r w:rsidR="00E25902" w:rsidRPr="006D0520">
        <w:rPr>
          <w:rFonts w:ascii="Arial" w:hAnsi="Arial"/>
          <w:sz w:val="24"/>
        </w:rPr>
        <w:t xml:space="preserve">one of the </w:t>
      </w:r>
      <w:r w:rsidR="00403004" w:rsidRPr="006D0520">
        <w:rPr>
          <w:rFonts w:ascii="Arial" w:hAnsi="Arial"/>
          <w:sz w:val="24"/>
        </w:rPr>
        <w:t>input mechanisms for iVote</w:t>
      </w:r>
      <w:r w:rsidR="00884A35" w:rsidRPr="006D0520">
        <w:rPr>
          <w:rFonts w:ascii="Arial" w:hAnsi="Arial"/>
          <w:sz w:val="24"/>
        </w:rPr>
        <w:t xml:space="preserve">. </w:t>
      </w:r>
    </w:p>
    <w:p w14:paraId="41B763A6" w14:textId="60F19456" w:rsidR="00173509" w:rsidRPr="006D0520" w:rsidRDefault="00173509" w:rsidP="009E7B09">
      <w:pPr>
        <w:rPr>
          <w:rFonts w:ascii="Arial" w:hAnsi="Arial"/>
          <w:sz w:val="24"/>
        </w:rPr>
      </w:pPr>
      <w:r w:rsidRPr="006D0520">
        <w:rPr>
          <w:rFonts w:ascii="Arial" w:hAnsi="Arial"/>
          <w:sz w:val="24"/>
        </w:rPr>
        <w:t xml:space="preserve">Although I am of the view that for some people who are blind or vision </w:t>
      </w:r>
      <w:r w:rsidR="00683311">
        <w:rPr>
          <w:rFonts w:ascii="Arial" w:hAnsi="Arial"/>
          <w:sz w:val="24"/>
        </w:rPr>
        <w:t xml:space="preserve">impaired </w:t>
      </w:r>
      <w:r w:rsidR="00762CE1" w:rsidRPr="006D0520">
        <w:rPr>
          <w:rFonts w:ascii="Arial" w:hAnsi="Arial"/>
          <w:sz w:val="24"/>
        </w:rPr>
        <w:t xml:space="preserve">it has been a valuable addition to the suite of options for iVote, </w:t>
      </w:r>
      <w:r w:rsidR="00E86C12" w:rsidRPr="006D0520">
        <w:rPr>
          <w:rFonts w:ascii="Arial" w:hAnsi="Arial"/>
          <w:sz w:val="24"/>
        </w:rPr>
        <w:t xml:space="preserve">I </w:t>
      </w:r>
      <w:r w:rsidR="006A6E80" w:rsidRPr="006D0520">
        <w:rPr>
          <w:rFonts w:ascii="Arial" w:hAnsi="Arial"/>
          <w:sz w:val="24"/>
        </w:rPr>
        <w:t xml:space="preserve">strongly </w:t>
      </w:r>
      <w:r w:rsidR="00E86C12" w:rsidRPr="006D0520">
        <w:rPr>
          <w:rFonts w:ascii="Arial" w:hAnsi="Arial"/>
          <w:sz w:val="24"/>
        </w:rPr>
        <w:t xml:space="preserve">believe it </w:t>
      </w:r>
      <w:r w:rsidR="006A6E80" w:rsidRPr="006D0520">
        <w:rPr>
          <w:rFonts w:ascii="Arial" w:hAnsi="Arial"/>
          <w:sz w:val="24"/>
        </w:rPr>
        <w:t xml:space="preserve">is </w:t>
      </w:r>
      <w:r w:rsidR="00A6473B" w:rsidRPr="006D0520">
        <w:rPr>
          <w:rFonts w:ascii="Arial" w:hAnsi="Arial"/>
          <w:sz w:val="24"/>
        </w:rPr>
        <w:t xml:space="preserve">not, </w:t>
      </w:r>
      <w:r w:rsidR="00E86C12" w:rsidRPr="006D0520">
        <w:rPr>
          <w:rFonts w:ascii="Arial" w:hAnsi="Arial"/>
          <w:sz w:val="24"/>
        </w:rPr>
        <w:t xml:space="preserve">in and of itself a </w:t>
      </w:r>
      <w:r w:rsidR="00E52F73" w:rsidRPr="006D0520">
        <w:rPr>
          <w:rFonts w:ascii="Arial" w:hAnsi="Arial"/>
          <w:sz w:val="24"/>
        </w:rPr>
        <w:t>truly secret independent or verifiable vote</w:t>
      </w:r>
      <w:r w:rsidR="0007615D" w:rsidRPr="006D0520">
        <w:rPr>
          <w:rFonts w:ascii="Arial" w:hAnsi="Arial"/>
          <w:sz w:val="24"/>
        </w:rPr>
        <w:t xml:space="preserve">, particularly </w:t>
      </w:r>
      <w:r w:rsidR="00C36CB8" w:rsidRPr="006D0520">
        <w:rPr>
          <w:rFonts w:ascii="Arial" w:hAnsi="Arial"/>
          <w:sz w:val="24"/>
        </w:rPr>
        <w:t xml:space="preserve">when compared with the Telephone IVR or </w:t>
      </w:r>
      <w:r w:rsidR="00683998" w:rsidRPr="006D0520">
        <w:rPr>
          <w:rFonts w:ascii="Arial" w:hAnsi="Arial"/>
          <w:sz w:val="24"/>
        </w:rPr>
        <w:t xml:space="preserve">internet using a </w:t>
      </w:r>
      <w:r w:rsidR="006C5DFF" w:rsidRPr="006D0520">
        <w:rPr>
          <w:rFonts w:ascii="Arial" w:hAnsi="Arial"/>
          <w:sz w:val="24"/>
        </w:rPr>
        <w:t>personal device</w:t>
      </w:r>
      <w:r w:rsidR="00F301D4" w:rsidRPr="006D0520">
        <w:rPr>
          <w:rFonts w:ascii="Arial" w:hAnsi="Arial"/>
          <w:sz w:val="24"/>
        </w:rPr>
        <w:t xml:space="preserve"> (adapted for personal accessibility </w:t>
      </w:r>
      <w:r w:rsidR="00801FB0" w:rsidRPr="006D0520">
        <w:rPr>
          <w:rFonts w:ascii="Arial" w:hAnsi="Arial"/>
          <w:sz w:val="24"/>
        </w:rPr>
        <w:t>needs)</w:t>
      </w:r>
      <w:r w:rsidR="006C5DFF" w:rsidRPr="006D0520">
        <w:rPr>
          <w:rFonts w:ascii="Arial" w:hAnsi="Arial"/>
          <w:sz w:val="24"/>
        </w:rPr>
        <w:t>.</w:t>
      </w:r>
    </w:p>
    <w:p w14:paraId="33EFB0ED" w14:textId="77777777" w:rsidR="006C5DFF" w:rsidRPr="006D0520" w:rsidRDefault="006C5DFF" w:rsidP="009E7B09">
      <w:pPr>
        <w:rPr>
          <w:rFonts w:ascii="Arial" w:hAnsi="Arial"/>
          <w:sz w:val="24"/>
        </w:rPr>
      </w:pPr>
    </w:p>
    <w:p w14:paraId="2239A829" w14:textId="309FAD5D" w:rsidR="00E52F73" w:rsidRPr="006D0520" w:rsidRDefault="006C5DFF" w:rsidP="009E7B09">
      <w:pPr>
        <w:rPr>
          <w:rFonts w:ascii="Arial" w:hAnsi="Arial"/>
          <w:sz w:val="24"/>
        </w:rPr>
      </w:pPr>
      <w:r w:rsidRPr="006D0520">
        <w:rPr>
          <w:rFonts w:ascii="Arial" w:hAnsi="Arial"/>
          <w:sz w:val="24"/>
        </w:rPr>
        <w:t xml:space="preserve">I am also concerned </w:t>
      </w:r>
      <w:r w:rsidR="002B1645" w:rsidRPr="006D0520">
        <w:rPr>
          <w:rFonts w:ascii="Arial" w:hAnsi="Arial"/>
          <w:sz w:val="24"/>
        </w:rPr>
        <w:t xml:space="preserve">that as telephone assisted voting </w:t>
      </w:r>
      <w:r w:rsidR="00C258D2" w:rsidRPr="006D0520">
        <w:rPr>
          <w:rFonts w:ascii="Arial" w:hAnsi="Arial"/>
          <w:sz w:val="24"/>
        </w:rPr>
        <w:t xml:space="preserve">might be a valid ‘last resort’ in the event of a </w:t>
      </w:r>
      <w:r w:rsidR="006317B2" w:rsidRPr="006D0520">
        <w:rPr>
          <w:rFonts w:ascii="Arial" w:hAnsi="Arial"/>
          <w:sz w:val="24"/>
        </w:rPr>
        <w:t>major disaster,</w:t>
      </w:r>
      <w:r w:rsidR="001F7266" w:rsidRPr="006D0520">
        <w:rPr>
          <w:rFonts w:ascii="Arial" w:hAnsi="Arial"/>
          <w:sz w:val="24"/>
        </w:rPr>
        <w:t xml:space="preserve"> </w:t>
      </w:r>
      <w:r w:rsidR="0068616B" w:rsidRPr="006D0520">
        <w:rPr>
          <w:rFonts w:ascii="Arial" w:hAnsi="Arial"/>
          <w:sz w:val="24"/>
        </w:rPr>
        <w:t xml:space="preserve">there may be legislative </w:t>
      </w:r>
      <w:r w:rsidR="00DE14CD" w:rsidRPr="006D0520">
        <w:rPr>
          <w:rFonts w:ascii="Arial" w:hAnsi="Arial"/>
          <w:sz w:val="24"/>
        </w:rPr>
        <w:t xml:space="preserve">barriers </w:t>
      </w:r>
      <w:r w:rsidR="005E7CD8" w:rsidRPr="006D0520">
        <w:rPr>
          <w:rFonts w:ascii="Arial" w:hAnsi="Arial"/>
          <w:sz w:val="24"/>
        </w:rPr>
        <w:t xml:space="preserve">to it being deployed </w:t>
      </w:r>
      <w:r w:rsidR="00885A82" w:rsidRPr="006D0520">
        <w:rPr>
          <w:rFonts w:ascii="Arial" w:hAnsi="Arial"/>
          <w:sz w:val="24"/>
        </w:rPr>
        <w:t xml:space="preserve">at the last minute </w:t>
      </w:r>
      <w:r w:rsidR="00071AF9" w:rsidRPr="006D0520">
        <w:rPr>
          <w:rFonts w:ascii="Arial" w:hAnsi="Arial"/>
          <w:sz w:val="24"/>
        </w:rPr>
        <w:t xml:space="preserve">in </w:t>
      </w:r>
      <w:r w:rsidR="00885A82" w:rsidRPr="006D0520">
        <w:rPr>
          <w:rFonts w:ascii="Arial" w:hAnsi="Arial"/>
          <w:sz w:val="24"/>
        </w:rPr>
        <w:t xml:space="preserve">extenuating circumstances. </w:t>
      </w:r>
      <w:r w:rsidR="005646AC" w:rsidRPr="006D0520">
        <w:rPr>
          <w:rFonts w:ascii="Arial" w:hAnsi="Arial"/>
          <w:sz w:val="24"/>
        </w:rPr>
        <w:t>H</w:t>
      </w:r>
      <w:r w:rsidR="00194090" w:rsidRPr="006D0520">
        <w:rPr>
          <w:rFonts w:ascii="Arial" w:hAnsi="Arial"/>
          <w:sz w:val="24"/>
        </w:rPr>
        <w:t>owever legislative drafting is outside my skill set.</w:t>
      </w:r>
    </w:p>
    <w:p w14:paraId="7B74FBB3" w14:textId="77777777" w:rsidR="0008733A" w:rsidRPr="006D0520" w:rsidRDefault="0008733A" w:rsidP="0008733A">
      <w:pPr>
        <w:pStyle w:val="Heading3"/>
        <w:rPr>
          <w:rFonts w:ascii="Arial" w:hAnsi="Arial"/>
          <w:color w:val="auto"/>
        </w:rPr>
      </w:pPr>
    </w:p>
    <w:p w14:paraId="0F92E3F6" w14:textId="7A86E222" w:rsidR="00194090" w:rsidRPr="006D0520" w:rsidRDefault="0008733A" w:rsidP="0008733A">
      <w:pPr>
        <w:pStyle w:val="Heading3"/>
        <w:rPr>
          <w:rFonts w:ascii="Arial" w:hAnsi="Arial"/>
          <w:color w:val="auto"/>
        </w:rPr>
      </w:pPr>
      <w:r w:rsidRPr="006D0520">
        <w:rPr>
          <w:rFonts w:ascii="Arial" w:hAnsi="Arial"/>
          <w:color w:val="auto"/>
        </w:rPr>
        <w:t>iVote Advantages</w:t>
      </w:r>
    </w:p>
    <w:p w14:paraId="778DF67E" w14:textId="77777777" w:rsidR="0071523A" w:rsidRDefault="0071523A" w:rsidP="000836F1">
      <w:pPr>
        <w:rPr>
          <w:rFonts w:ascii="Arial" w:hAnsi="Arial"/>
          <w:sz w:val="24"/>
        </w:rPr>
      </w:pPr>
    </w:p>
    <w:p w14:paraId="315AB132" w14:textId="540B9F48" w:rsidR="000836F1" w:rsidRPr="006D0520" w:rsidRDefault="000836F1" w:rsidP="000836F1">
      <w:pPr>
        <w:rPr>
          <w:rFonts w:ascii="Arial" w:hAnsi="Arial"/>
          <w:sz w:val="24"/>
        </w:rPr>
      </w:pPr>
      <w:r w:rsidRPr="006D0520">
        <w:rPr>
          <w:rFonts w:ascii="Arial" w:hAnsi="Arial"/>
          <w:sz w:val="24"/>
        </w:rPr>
        <w:t xml:space="preserve">While </w:t>
      </w:r>
      <w:r w:rsidR="00B10045" w:rsidRPr="006D0520">
        <w:rPr>
          <w:rFonts w:ascii="Arial" w:hAnsi="Arial"/>
          <w:sz w:val="24"/>
        </w:rPr>
        <w:t>kiosks in voting centres were the first attempt at a</w:t>
      </w:r>
      <w:r w:rsidR="004F4838" w:rsidRPr="006D0520">
        <w:rPr>
          <w:rFonts w:ascii="Arial" w:hAnsi="Arial"/>
          <w:sz w:val="24"/>
        </w:rPr>
        <w:t>n ‘secret</w:t>
      </w:r>
      <w:r w:rsidR="009C75F4">
        <w:rPr>
          <w:rFonts w:ascii="Arial" w:hAnsi="Arial"/>
          <w:sz w:val="24"/>
        </w:rPr>
        <w:t>,</w:t>
      </w:r>
      <w:r w:rsidR="004F4838" w:rsidRPr="006D0520">
        <w:rPr>
          <w:rFonts w:ascii="Arial" w:hAnsi="Arial"/>
          <w:sz w:val="24"/>
        </w:rPr>
        <w:t xml:space="preserve"> independent and verifiable vote’ for people who are blind or vision impaired, </w:t>
      </w:r>
      <w:r w:rsidR="00AD2011" w:rsidRPr="006D0520">
        <w:rPr>
          <w:rFonts w:ascii="Arial" w:hAnsi="Arial"/>
          <w:sz w:val="24"/>
        </w:rPr>
        <w:t xml:space="preserve">The </w:t>
      </w:r>
      <w:r w:rsidR="009B659D" w:rsidRPr="006D0520">
        <w:rPr>
          <w:rFonts w:ascii="Arial" w:hAnsi="Arial"/>
          <w:sz w:val="24"/>
        </w:rPr>
        <w:t xml:space="preserve">deployment of </w:t>
      </w:r>
      <w:r w:rsidR="00DD1C0D" w:rsidRPr="006D0520">
        <w:rPr>
          <w:rFonts w:ascii="Arial" w:hAnsi="Arial"/>
          <w:sz w:val="24"/>
        </w:rPr>
        <w:t xml:space="preserve">TAV as provided in </w:t>
      </w:r>
      <w:r w:rsidR="009B659D" w:rsidRPr="006D0520">
        <w:rPr>
          <w:rFonts w:ascii="Arial" w:hAnsi="Arial"/>
          <w:sz w:val="24"/>
        </w:rPr>
        <w:t xml:space="preserve">iVote </w:t>
      </w:r>
      <w:r w:rsidR="000A6E08" w:rsidRPr="006D0520">
        <w:rPr>
          <w:rFonts w:ascii="Arial" w:hAnsi="Arial"/>
          <w:sz w:val="24"/>
        </w:rPr>
        <w:t xml:space="preserve">in NSW has been </w:t>
      </w:r>
      <w:r w:rsidR="009B659D" w:rsidRPr="006D0520">
        <w:rPr>
          <w:rFonts w:ascii="Arial" w:hAnsi="Arial"/>
          <w:sz w:val="24"/>
        </w:rPr>
        <w:t>superior in a</w:t>
      </w:r>
      <w:r w:rsidR="0057262A" w:rsidRPr="006D0520">
        <w:rPr>
          <w:rFonts w:ascii="Arial" w:hAnsi="Arial"/>
          <w:sz w:val="24"/>
        </w:rPr>
        <w:t>t</w:t>
      </w:r>
      <w:r w:rsidR="009B659D" w:rsidRPr="006D0520">
        <w:rPr>
          <w:rFonts w:ascii="Arial" w:hAnsi="Arial"/>
          <w:sz w:val="24"/>
        </w:rPr>
        <w:t xml:space="preserve"> </w:t>
      </w:r>
      <w:r w:rsidR="0057262A" w:rsidRPr="006D0520">
        <w:rPr>
          <w:rFonts w:ascii="Arial" w:hAnsi="Arial"/>
          <w:sz w:val="24"/>
        </w:rPr>
        <w:t xml:space="preserve">least a couple </w:t>
      </w:r>
      <w:r w:rsidR="009B659D" w:rsidRPr="006D0520">
        <w:rPr>
          <w:rFonts w:ascii="Arial" w:hAnsi="Arial"/>
          <w:sz w:val="24"/>
        </w:rPr>
        <w:t>of ways.</w:t>
      </w:r>
    </w:p>
    <w:p w14:paraId="5C83EE5F" w14:textId="77777777" w:rsidR="00FD069C" w:rsidRPr="006D0520" w:rsidRDefault="00FD069C" w:rsidP="000836F1">
      <w:pPr>
        <w:rPr>
          <w:rFonts w:ascii="Arial" w:hAnsi="Arial"/>
          <w:sz w:val="24"/>
        </w:rPr>
      </w:pPr>
    </w:p>
    <w:p w14:paraId="1913413F" w14:textId="51879CB5" w:rsidR="00FD069C" w:rsidRDefault="00A82A87" w:rsidP="00655929">
      <w:pPr>
        <w:pStyle w:val="ListParagraph"/>
        <w:numPr>
          <w:ilvl w:val="0"/>
          <w:numId w:val="1"/>
        </w:numPr>
        <w:rPr>
          <w:rFonts w:ascii="Arial" w:hAnsi="Arial"/>
          <w:sz w:val="24"/>
        </w:rPr>
      </w:pPr>
      <w:r w:rsidRPr="006D0520">
        <w:rPr>
          <w:rFonts w:ascii="Arial" w:hAnsi="Arial"/>
          <w:sz w:val="24"/>
        </w:rPr>
        <w:t xml:space="preserve">As noted earlier, </w:t>
      </w:r>
      <w:r w:rsidR="00AD70BE" w:rsidRPr="006D0520">
        <w:rPr>
          <w:rFonts w:ascii="Arial" w:hAnsi="Arial"/>
          <w:sz w:val="24"/>
        </w:rPr>
        <w:t xml:space="preserve">voting from home </w:t>
      </w:r>
      <w:r w:rsidR="0069530F" w:rsidRPr="006D0520">
        <w:rPr>
          <w:rFonts w:ascii="Arial" w:hAnsi="Arial"/>
          <w:sz w:val="24"/>
        </w:rPr>
        <w:t>avoid</w:t>
      </w:r>
      <w:r w:rsidR="005A705F" w:rsidRPr="006D0520">
        <w:rPr>
          <w:rFonts w:ascii="Arial" w:hAnsi="Arial"/>
          <w:sz w:val="24"/>
        </w:rPr>
        <w:t>s</w:t>
      </w:r>
      <w:r w:rsidR="0069530F" w:rsidRPr="006D0520">
        <w:rPr>
          <w:rFonts w:ascii="Arial" w:hAnsi="Arial"/>
          <w:sz w:val="24"/>
        </w:rPr>
        <w:t xml:space="preserve"> </w:t>
      </w:r>
      <w:r w:rsidR="005A705F" w:rsidRPr="006D0520">
        <w:rPr>
          <w:rFonts w:ascii="Arial" w:hAnsi="Arial"/>
          <w:sz w:val="24"/>
        </w:rPr>
        <w:t xml:space="preserve">a voter </w:t>
      </w:r>
      <w:r w:rsidRPr="006D0520">
        <w:rPr>
          <w:rFonts w:ascii="Arial" w:hAnsi="Arial"/>
          <w:sz w:val="24"/>
        </w:rPr>
        <w:t xml:space="preserve">who is blind or vision impaired </w:t>
      </w:r>
      <w:r w:rsidR="005A705F" w:rsidRPr="006D0520">
        <w:rPr>
          <w:rFonts w:ascii="Arial" w:hAnsi="Arial"/>
          <w:sz w:val="24"/>
        </w:rPr>
        <w:t xml:space="preserve">having to </w:t>
      </w:r>
      <w:r w:rsidR="00210D64" w:rsidRPr="006D0520">
        <w:rPr>
          <w:rFonts w:ascii="Arial" w:hAnsi="Arial"/>
          <w:sz w:val="24"/>
        </w:rPr>
        <w:t xml:space="preserve">face </w:t>
      </w:r>
      <w:r w:rsidR="009E1BB7" w:rsidRPr="006D0520">
        <w:rPr>
          <w:rFonts w:ascii="Arial" w:hAnsi="Arial"/>
          <w:sz w:val="24"/>
        </w:rPr>
        <w:t xml:space="preserve">the stresses of travelling to a probably unfamiliar </w:t>
      </w:r>
      <w:r w:rsidRPr="006D0520">
        <w:rPr>
          <w:rFonts w:ascii="Arial" w:hAnsi="Arial"/>
          <w:sz w:val="24"/>
        </w:rPr>
        <w:t xml:space="preserve">polling place and needing to get assistance with </w:t>
      </w:r>
      <w:r w:rsidR="008F7FCF" w:rsidRPr="006D0520">
        <w:rPr>
          <w:rFonts w:ascii="Arial" w:hAnsi="Arial"/>
          <w:sz w:val="24"/>
        </w:rPr>
        <w:t xml:space="preserve">navigation, </w:t>
      </w:r>
      <w:r w:rsidR="00157C1C" w:rsidRPr="006D0520">
        <w:rPr>
          <w:rFonts w:ascii="Arial" w:hAnsi="Arial"/>
          <w:sz w:val="24"/>
        </w:rPr>
        <w:t xml:space="preserve">as well as </w:t>
      </w:r>
      <w:r w:rsidR="008F7FCF" w:rsidRPr="006D0520">
        <w:rPr>
          <w:rFonts w:ascii="Arial" w:hAnsi="Arial"/>
          <w:sz w:val="24"/>
        </w:rPr>
        <w:t xml:space="preserve">negotiating assistance </w:t>
      </w:r>
      <w:r w:rsidR="00B95CB7" w:rsidRPr="006D0520">
        <w:rPr>
          <w:rFonts w:ascii="Arial" w:hAnsi="Arial"/>
          <w:sz w:val="24"/>
        </w:rPr>
        <w:t xml:space="preserve">reading </w:t>
      </w:r>
      <w:r w:rsidR="00D3471C" w:rsidRPr="006D0520">
        <w:rPr>
          <w:rFonts w:ascii="Arial" w:hAnsi="Arial"/>
          <w:sz w:val="24"/>
        </w:rPr>
        <w:t xml:space="preserve">and </w:t>
      </w:r>
      <w:r w:rsidR="008F7FCF" w:rsidRPr="006D0520">
        <w:rPr>
          <w:rFonts w:ascii="Arial" w:hAnsi="Arial"/>
          <w:sz w:val="24"/>
        </w:rPr>
        <w:t>completing the ballot</w:t>
      </w:r>
      <w:r w:rsidR="00D3471C" w:rsidRPr="006D0520">
        <w:rPr>
          <w:rFonts w:ascii="Arial" w:hAnsi="Arial"/>
          <w:sz w:val="24"/>
        </w:rPr>
        <w:t>.</w:t>
      </w:r>
      <w:r w:rsidR="008F7FCF" w:rsidRPr="006D0520">
        <w:rPr>
          <w:rFonts w:ascii="Arial" w:hAnsi="Arial"/>
          <w:sz w:val="24"/>
        </w:rPr>
        <w:t xml:space="preserve"> </w:t>
      </w:r>
      <w:r w:rsidR="0070051C" w:rsidRPr="006D0520">
        <w:rPr>
          <w:rFonts w:ascii="Arial" w:hAnsi="Arial"/>
          <w:sz w:val="24"/>
        </w:rPr>
        <w:t xml:space="preserve">thus also making </w:t>
      </w:r>
      <w:r w:rsidR="00363FA6" w:rsidRPr="006D0520">
        <w:rPr>
          <w:rFonts w:ascii="Arial" w:hAnsi="Arial"/>
          <w:sz w:val="24"/>
        </w:rPr>
        <w:t xml:space="preserve">the </w:t>
      </w:r>
      <w:r w:rsidR="0070051C" w:rsidRPr="006D0520">
        <w:rPr>
          <w:rFonts w:ascii="Arial" w:hAnsi="Arial"/>
          <w:sz w:val="24"/>
        </w:rPr>
        <w:t xml:space="preserve">vote </w:t>
      </w:r>
      <w:r w:rsidR="00363FA6" w:rsidRPr="006D0520">
        <w:rPr>
          <w:rFonts w:ascii="Arial" w:hAnsi="Arial"/>
          <w:sz w:val="24"/>
        </w:rPr>
        <w:t xml:space="preserve">neither independent nor </w:t>
      </w:r>
      <w:r w:rsidR="0070051C" w:rsidRPr="006D0520">
        <w:rPr>
          <w:rFonts w:ascii="Arial" w:hAnsi="Arial"/>
          <w:sz w:val="24"/>
        </w:rPr>
        <w:t>verifiable)</w:t>
      </w:r>
      <w:r w:rsidR="00B9144A" w:rsidRPr="006D0520">
        <w:rPr>
          <w:rFonts w:ascii="Arial" w:hAnsi="Arial"/>
          <w:sz w:val="24"/>
        </w:rPr>
        <w:t xml:space="preserve">. </w:t>
      </w:r>
      <w:r w:rsidR="00155AF4" w:rsidRPr="006D0520">
        <w:rPr>
          <w:rFonts w:ascii="Arial" w:hAnsi="Arial"/>
          <w:sz w:val="24"/>
        </w:rPr>
        <w:br/>
      </w:r>
      <w:r w:rsidR="00FB4953" w:rsidRPr="006D0520">
        <w:rPr>
          <w:rFonts w:ascii="Arial" w:hAnsi="Arial"/>
          <w:sz w:val="24"/>
        </w:rPr>
        <w:t xml:space="preserve">Irrespective of how </w:t>
      </w:r>
      <w:r w:rsidR="00D27C1E" w:rsidRPr="006D0520">
        <w:rPr>
          <w:rFonts w:ascii="Arial" w:hAnsi="Arial"/>
          <w:sz w:val="24"/>
        </w:rPr>
        <w:t>good an individual’s orientation and mobility skills may be, the reality for most people who are blind or vision impaired</w:t>
      </w:r>
      <w:r w:rsidR="00A3437A" w:rsidRPr="006D0520">
        <w:rPr>
          <w:rFonts w:ascii="Arial" w:hAnsi="Arial"/>
          <w:sz w:val="24"/>
        </w:rPr>
        <w:t xml:space="preserve"> is that travelling around the community </w:t>
      </w:r>
      <w:r w:rsidR="006C4986" w:rsidRPr="006D0520">
        <w:rPr>
          <w:rFonts w:ascii="Arial" w:hAnsi="Arial"/>
          <w:sz w:val="24"/>
        </w:rPr>
        <w:t xml:space="preserve">safely particularly to unfamiliar places takes </w:t>
      </w:r>
      <w:r w:rsidR="008F7A28" w:rsidRPr="006D0520">
        <w:rPr>
          <w:rFonts w:ascii="Arial" w:hAnsi="Arial"/>
          <w:sz w:val="24"/>
        </w:rPr>
        <w:t xml:space="preserve">considerably more concentration </w:t>
      </w:r>
      <w:r w:rsidR="00157C1C" w:rsidRPr="006D0520">
        <w:rPr>
          <w:rFonts w:ascii="Arial" w:hAnsi="Arial"/>
          <w:sz w:val="24"/>
        </w:rPr>
        <w:t>than for a sighted person.</w:t>
      </w:r>
    </w:p>
    <w:p w14:paraId="1CCF96CB" w14:textId="77777777" w:rsidR="002F3E63" w:rsidRPr="006D0520" w:rsidRDefault="002F3E63" w:rsidP="002F3E63">
      <w:pPr>
        <w:pStyle w:val="ListParagraph"/>
        <w:ind w:left="410"/>
        <w:rPr>
          <w:rFonts w:ascii="Arial" w:hAnsi="Arial"/>
          <w:sz w:val="24"/>
        </w:rPr>
      </w:pPr>
    </w:p>
    <w:p w14:paraId="72A71BCA" w14:textId="2C10E4C5" w:rsidR="00F16699" w:rsidRPr="006D0520" w:rsidRDefault="00674D1D" w:rsidP="003A03D7">
      <w:pPr>
        <w:pStyle w:val="ListParagraph"/>
        <w:numPr>
          <w:ilvl w:val="0"/>
          <w:numId w:val="1"/>
        </w:numPr>
        <w:rPr>
          <w:rFonts w:ascii="Arial" w:hAnsi="Arial"/>
          <w:sz w:val="24"/>
        </w:rPr>
      </w:pPr>
      <w:r w:rsidRPr="006D0520">
        <w:rPr>
          <w:rFonts w:ascii="Arial" w:hAnsi="Arial"/>
          <w:sz w:val="24"/>
        </w:rPr>
        <w:lastRenderedPageBreak/>
        <w:t xml:space="preserve">Notwithstanding the </w:t>
      </w:r>
      <w:r w:rsidR="00BD0DBE" w:rsidRPr="006D0520">
        <w:rPr>
          <w:rFonts w:ascii="Arial" w:hAnsi="Arial"/>
          <w:sz w:val="24"/>
        </w:rPr>
        <w:t xml:space="preserve">non- secrecy factor </w:t>
      </w:r>
      <w:r w:rsidR="004245F8" w:rsidRPr="006D0520">
        <w:rPr>
          <w:rFonts w:ascii="Arial" w:hAnsi="Arial"/>
          <w:sz w:val="24"/>
        </w:rPr>
        <w:t xml:space="preserve">of </w:t>
      </w:r>
      <w:r w:rsidR="006C59AE" w:rsidRPr="006D0520">
        <w:rPr>
          <w:rFonts w:ascii="Arial" w:hAnsi="Arial"/>
          <w:sz w:val="24"/>
        </w:rPr>
        <w:t xml:space="preserve">the </w:t>
      </w:r>
      <w:r w:rsidR="004245F8" w:rsidRPr="006D0520">
        <w:rPr>
          <w:rFonts w:ascii="Arial" w:hAnsi="Arial"/>
          <w:sz w:val="24"/>
        </w:rPr>
        <w:t xml:space="preserve">operator assisted telephone voting </w:t>
      </w:r>
      <w:r w:rsidR="006C59AE" w:rsidRPr="006D0520">
        <w:rPr>
          <w:rFonts w:ascii="Arial" w:hAnsi="Arial"/>
          <w:sz w:val="24"/>
        </w:rPr>
        <w:t xml:space="preserve">option </w:t>
      </w:r>
      <w:r w:rsidR="006129D4" w:rsidRPr="006D0520">
        <w:rPr>
          <w:rFonts w:ascii="Arial" w:hAnsi="Arial"/>
          <w:sz w:val="24"/>
        </w:rPr>
        <w:t>for iVote</w:t>
      </w:r>
      <w:r w:rsidR="00A02CD5" w:rsidRPr="006D0520">
        <w:rPr>
          <w:rFonts w:ascii="Arial" w:hAnsi="Arial"/>
          <w:sz w:val="24"/>
        </w:rPr>
        <w:t>,</w:t>
      </w:r>
      <w:r w:rsidR="006129D4" w:rsidRPr="006D0520">
        <w:rPr>
          <w:rFonts w:ascii="Arial" w:hAnsi="Arial"/>
          <w:sz w:val="24"/>
        </w:rPr>
        <w:t xml:space="preserve"> all options allow people who are blind or vision impaired </w:t>
      </w:r>
      <w:r w:rsidR="006C59AE" w:rsidRPr="006D0520">
        <w:rPr>
          <w:rFonts w:ascii="Arial" w:hAnsi="Arial"/>
          <w:sz w:val="24"/>
        </w:rPr>
        <w:t xml:space="preserve">choice in casting </w:t>
      </w:r>
      <w:r w:rsidR="00344658" w:rsidRPr="006D0520">
        <w:rPr>
          <w:rFonts w:ascii="Arial" w:hAnsi="Arial"/>
          <w:sz w:val="24"/>
        </w:rPr>
        <w:t xml:space="preserve">their vote </w:t>
      </w:r>
      <w:r w:rsidR="00013BEF" w:rsidRPr="006D0520">
        <w:rPr>
          <w:rFonts w:ascii="Arial" w:hAnsi="Arial"/>
          <w:sz w:val="24"/>
        </w:rPr>
        <w:t xml:space="preserve">in the way that best </w:t>
      </w:r>
      <w:r w:rsidR="00A02CD5" w:rsidRPr="006D0520">
        <w:rPr>
          <w:rFonts w:ascii="Arial" w:hAnsi="Arial"/>
          <w:sz w:val="24"/>
        </w:rPr>
        <w:t>meets their accessibility needs</w:t>
      </w:r>
      <w:r w:rsidR="00F16699" w:rsidRPr="006D0520">
        <w:rPr>
          <w:rFonts w:ascii="Arial" w:hAnsi="Arial"/>
          <w:sz w:val="24"/>
        </w:rPr>
        <w:t>.</w:t>
      </w:r>
      <w:r w:rsidR="00C35F3D" w:rsidRPr="006D0520">
        <w:rPr>
          <w:rFonts w:ascii="Arial" w:hAnsi="Arial"/>
          <w:sz w:val="24"/>
        </w:rPr>
        <w:t xml:space="preserve"> </w:t>
      </w:r>
    </w:p>
    <w:p w14:paraId="4F673F48" w14:textId="77777777" w:rsidR="00E70091" w:rsidRPr="006D0520" w:rsidRDefault="00E70091" w:rsidP="00E70091">
      <w:pPr>
        <w:rPr>
          <w:rFonts w:ascii="Arial" w:hAnsi="Arial"/>
          <w:sz w:val="24"/>
        </w:rPr>
      </w:pPr>
    </w:p>
    <w:p w14:paraId="4CEF6B0E" w14:textId="31F83C4B" w:rsidR="00351422" w:rsidRPr="006D0520" w:rsidRDefault="00940247" w:rsidP="00351422">
      <w:pPr>
        <w:pStyle w:val="Heading3"/>
        <w:rPr>
          <w:rFonts w:ascii="Arial" w:hAnsi="Arial"/>
          <w:color w:val="auto"/>
        </w:rPr>
      </w:pPr>
      <w:r w:rsidRPr="006D0520">
        <w:rPr>
          <w:rFonts w:ascii="Arial" w:hAnsi="Arial"/>
          <w:color w:val="auto"/>
        </w:rPr>
        <w:t>K</w:t>
      </w:r>
      <w:r w:rsidR="00351422" w:rsidRPr="006D0520">
        <w:rPr>
          <w:rFonts w:ascii="Arial" w:hAnsi="Arial"/>
          <w:color w:val="auto"/>
        </w:rPr>
        <w:t>iosks in voting centres</w:t>
      </w:r>
    </w:p>
    <w:p w14:paraId="36FCB9B9" w14:textId="77777777" w:rsidR="007A7018" w:rsidRPr="006D0520" w:rsidRDefault="007A7018" w:rsidP="007A7018">
      <w:pPr>
        <w:rPr>
          <w:rFonts w:ascii="Arial" w:hAnsi="Arial"/>
          <w:sz w:val="24"/>
        </w:rPr>
      </w:pPr>
    </w:p>
    <w:p w14:paraId="07DF0F02" w14:textId="39168616" w:rsidR="00940247" w:rsidRPr="006D0520" w:rsidRDefault="00940247" w:rsidP="007A7018">
      <w:pPr>
        <w:rPr>
          <w:rFonts w:ascii="Arial" w:hAnsi="Arial"/>
          <w:sz w:val="24"/>
        </w:rPr>
      </w:pPr>
      <w:r w:rsidRPr="006D0520">
        <w:rPr>
          <w:rFonts w:ascii="Arial" w:hAnsi="Arial"/>
          <w:sz w:val="24"/>
        </w:rPr>
        <w:t xml:space="preserve">While </w:t>
      </w:r>
      <w:r w:rsidR="00C77C47" w:rsidRPr="006D0520">
        <w:rPr>
          <w:rFonts w:ascii="Arial" w:hAnsi="Arial"/>
          <w:sz w:val="24"/>
        </w:rPr>
        <w:t>k</w:t>
      </w:r>
      <w:r w:rsidRPr="006D0520">
        <w:rPr>
          <w:rFonts w:ascii="Arial" w:hAnsi="Arial"/>
          <w:sz w:val="24"/>
        </w:rPr>
        <w:t>iosks</w:t>
      </w:r>
      <w:r w:rsidR="00C77C47" w:rsidRPr="006D0520">
        <w:rPr>
          <w:rFonts w:ascii="Arial" w:hAnsi="Arial"/>
          <w:sz w:val="24"/>
        </w:rPr>
        <w:t xml:space="preserve"> with audio feedback </w:t>
      </w:r>
      <w:r w:rsidR="00F706C6" w:rsidRPr="006D0520">
        <w:rPr>
          <w:rFonts w:ascii="Arial" w:hAnsi="Arial"/>
          <w:sz w:val="24"/>
        </w:rPr>
        <w:t xml:space="preserve">seemed to be a welcome improvement </w:t>
      </w:r>
      <w:r w:rsidR="005948C5" w:rsidRPr="006D0520">
        <w:rPr>
          <w:rFonts w:ascii="Arial" w:hAnsi="Arial"/>
          <w:sz w:val="24"/>
        </w:rPr>
        <w:t xml:space="preserve">particularly </w:t>
      </w:r>
      <w:r w:rsidR="00647E9C" w:rsidRPr="006D0520">
        <w:rPr>
          <w:rFonts w:ascii="Arial" w:hAnsi="Arial"/>
          <w:sz w:val="24"/>
        </w:rPr>
        <w:t xml:space="preserve">in the context of ‘the most accessible </w:t>
      </w:r>
      <w:r w:rsidR="00A8249A" w:rsidRPr="006D0520">
        <w:rPr>
          <w:rFonts w:ascii="Arial" w:hAnsi="Arial"/>
          <w:sz w:val="24"/>
        </w:rPr>
        <w:t xml:space="preserve">thing available under the circumstances’ </w:t>
      </w:r>
      <w:r w:rsidR="00A70EA7" w:rsidRPr="006D0520">
        <w:rPr>
          <w:rFonts w:ascii="Arial" w:hAnsi="Arial"/>
          <w:sz w:val="24"/>
        </w:rPr>
        <w:t xml:space="preserve">I don’t support their deployment </w:t>
      </w:r>
      <w:r w:rsidR="00774904" w:rsidRPr="006D0520">
        <w:rPr>
          <w:rFonts w:ascii="Arial" w:hAnsi="Arial"/>
          <w:sz w:val="24"/>
        </w:rPr>
        <w:t>alone as addressing the needs of people who are blind or vision impaired</w:t>
      </w:r>
      <w:r w:rsidR="00C52F73" w:rsidRPr="006D0520">
        <w:rPr>
          <w:rFonts w:ascii="Arial" w:hAnsi="Arial"/>
          <w:sz w:val="24"/>
        </w:rPr>
        <w:t>, particularly when compared with the benefits of a system such as iVote</w:t>
      </w:r>
      <w:r w:rsidR="00137D35" w:rsidRPr="006D0520">
        <w:rPr>
          <w:rFonts w:ascii="Arial" w:hAnsi="Arial"/>
          <w:sz w:val="24"/>
        </w:rPr>
        <w:t>,</w:t>
      </w:r>
      <w:r w:rsidR="00AC3834" w:rsidRPr="006D0520">
        <w:rPr>
          <w:rFonts w:ascii="Arial" w:hAnsi="Arial"/>
          <w:sz w:val="24"/>
        </w:rPr>
        <w:t xml:space="preserve"> </w:t>
      </w:r>
      <w:r w:rsidR="00015CE1" w:rsidRPr="006D0520">
        <w:rPr>
          <w:rFonts w:ascii="Arial" w:hAnsi="Arial"/>
          <w:sz w:val="24"/>
        </w:rPr>
        <w:t>for a few reasons including:</w:t>
      </w:r>
    </w:p>
    <w:p w14:paraId="77070816" w14:textId="77777777" w:rsidR="00774904" w:rsidRPr="006D0520" w:rsidRDefault="00774904" w:rsidP="007A7018">
      <w:pPr>
        <w:rPr>
          <w:rFonts w:ascii="Arial" w:hAnsi="Arial"/>
          <w:sz w:val="24"/>
        </w:rPr>
      </w:pPr>
    </w:p>
    <w:p w14:paraId="7211B870" w14:textId="711ECE44" w:rsidR="004F7F7A" w:rsidRPr="006D0520" w:rsidRDefault="006E536E" w:rsidP="00137D35">
      <w:pPr>
        <w:pStyle w:val="ListParagraph"/>
        <w:numPr>
          <w:ilvl w:val="0"/>
          <w:numId w:val="1"/>
        </w:numPr>
        <w:rPr>
          <w:rFonts w:ascii="Arial" w:hAnsi="Arial"/>
          <w:sz w:val="24"/>
        </w:rPr>
      </w:pPr>
      <w:r w:rsidRPr="006D0520">
        <w:rPr>
          <w:rFonts w:ascii="Arial" w:hAnsi="Arial"/>
          <w:sz w:val="24"/>
        </w:rPr>
        <w:t xml:space="preserve">They lack the </w:t>
      </w:r>
      <w:r w:rsidR="007F60C9" w:rsidRPr="006D0520">
        <w:rPr>
          <w:rFonts w:ascii="Arial" w:hAnsi="Arial"/>
          <w:sz w:val="24"/>
        </w:rPr>
        <w:t xml:space="preserve">benefits of </w:t>
      </w:r>
      <w:r w:rsidRPr="006D0520">
        <w:rPr>
          <w:rFonts w:ascii="Arial" w:hAnsi="Arial"/>
          <w:sz w:val="24"/>
        </w:rPr>
        <w:t xml:space="preserve">from home on personal devices </w:t>
      </w:r>
      <w:r w:rsidR="007C3A0D" w:rsidRPr="006D0520">
        <w:rPr>
          <w:rFonts w:ascii="Arial" w:hAnsi="Arial"/>
          <w:sz w:val="24"/>
        </w:rPr>
        <w:t xml:space="preserve">(adapted to personal needs) </w:t>
      </w:r>
      <w:r w:rsidRPr="006D0520">
        <w:rPr>
          <w:rFonts w:ascii="Arial" w:hAnsi="Arial"/>
          <w:sz w:val="24"/>
        </w:rPr>
        <w:t xml:space="preserve">element of </w:t>
      </w:r>
      <w:r w:rsidR="005279C5" w:rsidRPr="006D0520">
        <w:rPr>
          <w:rFonts w:ascii="Arial" w:hAnsi="Arial"/>
          <w:sz w:val="24"/>
        </w:rPr>
        <w:t>a system such as iVote</w:t>
      </w:r>
      <w:r w:rsidR="004F7F7A" w:rsidRPr="006D0520">
        <w:rPr>
          <w:rFonts w:ascii="Arial" w:hAnsi="Arial"/>
          <w:sz w:val="24"/>
        </w:rPr>
        <w:t>.</w:t>
      </w:r>
    </w:p>
    <w:p w14:paraId="03A34182" w14:textId="06B3B9A7" w:rsidR="00AC3834" w:rsidRPr="006D0520" w:rsidRDefault="0008258B" w:rsidP="00137D35">
      <w:pPr>
        <w:pStyle w:val="ListParagraph"/>
        <w:numPr>
          <w:ilvl w:val="0"/>
          <w:numId w:val="1"/>
        </w:numPr>
        <w:rPr>
          <w:rFonts w:ascii="Arial" w:hAnsi="Arial"/>
          <w:sz w:val="24"/>
        </w:rPr>
      </w:pPr>
      <w:r w:rsidRPr="006D0520">
        <w:rPr>
          <w:rFonts w:ascii="Arial" w:hAnsi="Arial"/>
          <w:sz w:val="24"/>
        </w:rPr>
        <w:t>B</w:t>
      </w:r>
      <w:r w:rsidR="00FB40A0" w:rsidRPr="006D0520">
        <w:rPr>
          <w:rFonts w:ascii="Arial" w:hAnsi="Arial"/>
          <w:sz w:val="24"/>
        </w:rPr>
        <w:t xml:space="preserve">y virtue of </w:t>
      </w:r>
      <w:r w:rsidR="004F7F7A" w:rsidRPr="006D0520">
        <w:rPr>
          <w:rFonts w:ascii="Arial" w:hAnsi="Arial"/>
          <w:sz w:val="24"/>
        </w:rPr>
        <w:t xml:space="preserve"> </w:t>
      </w:r>
      <w:r w:rsidR="00FB40A0" w:rsidRPr="006D0520">
        <w:rPr>
          <w:rFonts w:ascii="Arial" w:hAnsi="Arial"/>
          <w:sz w:val="24"/>
        </w:rPr>
        <w:t xml:space="preserve">being restricted to </w:t>
      </w:r>
      <w:r w:rsidR="00FB4FB0" w:rsidRPr="006D0520">
        <w:rPr>
          <w:rFonts w:ascii="Arial" w:hAnsi="Arial"/>
          <w:sz w:val="24"/>
        </w:rPr>
        <w:t xml:space="preserve">limited places, </w:t>
      </w:r>
      <w:r w:rsidRPr="006D0520">
        <w:rPr>
          <w:rFonts w:ascii="Arial" w:hAnsi="Arial"/>
          <w:sz w:val="24"/>
        </w:rPr>
        <w:t xml:space="preserve">they </w:t>
      </w:r>
      <w:r w:rsidR="00FB4FB0" w:rsidRPr="006D0520">
        <w:rPr>
          <w:rFonts w:ascii="Arial" w:hAnsi="Arial"/>
          <w:sz w:val="24"/>
        </w:rPr>
        <w:t xml:space="preserve">restrict the options for a voter </w:t>
      </w:r>
      <w:r w:rsidR="00E0337C" w:rsidRPr="006D0520">
        <w:rPr>
          <w:rFonts w:ascii="Arial" w:hAnsi="Arial"/>
          <w:sz w:val="24"/>
        </w:rPr>
        <w:t>to attend a polling centre that will be easiest for their accessible travel needs.</w:t>
      </w:r>
      <w:r w:rsidR="001D1A01" w:rsidRPr="006D0520">
        <w:rPr>
          <w:rFonts w:ascii="Arial" w:hAnsi="Arial"/>
          <w:sz w:val="24"/>
        </w:rPr>
        <w:t xml:space="preserve"> And </w:t>
      </w:r>
    </w:p>
    <w:p w14:paraId="3F987000" w14:textId="41794C22" w:rsidR="00507929" w:rsidRPr="006D0520" w:rsidRDefault="00507929" w:rsidP="00507929">
      <w:pPr>
        <w:pStyle w:val="ListParagraph"/>
        <w:numPr>
          <w:ilvl w:val="0"/>
          <w:numId w:val="1"/>
        </w:numPr>
        <w:rPr>
          <w:rFonts w:ascii="Arial" w:hAnsi="Arial"/>
          <w:sz w:val="24"/>
        </w:rPr>
      </w:pPr>
      <w:r w:rsidRPr="006D0520">
        <w:rPr>
          <w:rFonts w:ascii="Arial" w:hAnsi="Arial"/>
          <w:sz w:val="24"/>
        </w:rPr>
        <w:t xml:space="preserve">Given the noisy nature of polling places, </w:t>
      </w:r>
      <w:r w:rsidR="006959BF" w:rsidRPr="006D0520">
        <w:rPr>
          <w:rFonts w:ascii="Arial" w:hAnsi="Arial"/>
          <w:sz w:val="24"/>
        </w:rPr>
        <w:t xml:space="preserve">they are </w:t>
      </w:r>
      <w:r w:rsidR="005F4688" w:rsidRPr="006D0520">
        <w:rPr>
          <w:rFonts w:ascii="Arial" w:hAnsi="Arial"/>
          <w:sz w:val="24"/>
        </w:rPr>
        <w:t xml:space="preserve">likely to be </w:t>
      </w:r>
      <w:r w:rsidR="00A12BAB" w:rsidRPr="006D0520">
        <w:rPr>
          <w:rFonts w:ascii="Arial" w:hAnsi="Arial"/>
          <w:sz w:val="24"/>
        </w:rPr>
        <w:t xml:space="preserve">stressful for some people who are relying on </w:t>
      </w:r>
      <w:r w:rsidR="00FA694B" w:rsidRPr="006D0520">
        <w:rPr>
          <w:rFonts w:ascii="Arial" w:hAnsi="Arial"/>
          <w:sz w:val="24"/>
        </w:rPr>
        <w:t xml:space="preserve">the </w:t>
      </w:r>
      <w:r w:rsidR="00A12BAB" w:rsidRPr="006D0520">
        <w:rPr>
          <w:rFonts w:ascii="Arial" w:hAnsi="Arial"/>
          <w:sz w:val="24"/>
        </w:rPr>
        <w:t>audio</w:t>
      </w:r>
      <w:r w:rsidR="00FA694B" w:rsidRPr="006D0520">
        <w:rPr>
          <w:rFonts w:ascii="Arial" w:hAnsi="Arial"/>
          <w:sz w:val="24"/>
        </w:rPr>
        <w:t xml:space="preserve"> of the voting kiosk in a noisy environment</w:t>
      </w:r>
      <w:r w:rsidR="00621923" w:rsidRPr="006D0520">
        <w:rPr>
          <w:rFonts w:ascii="Arial" w:hAnsi="Arial"/>
          <w:sz w:val="24"/>
        </w:rPr>
        <w:t>, particularly those with additional hearing impairments</w:t>
      </w:r>
      <w:r w:rsidR="00FA694B" w:rsidRPr="006D0520">
        <w:rPr>
          <w:rFonts w:ascii="Arial" w:hAnsi="Arial"/>
          <w:sz w:val="24"/>
        </w:rPr>
        <w:t>.</w:t>
      </w:r>
    </w:p>
    <w:p w14:paraId="5C4623EB" w14:textId="77777777" w:rsidR="00963727" w:rsidRPr="006D0520" w:rsidRDefault="00963727" w:rsidP="00963727">
      <w:pPr>
        <w:rPr>
          <w:rFonts w:ascii="Arial" w:hAnsi="Arial"/>
          <w:sz w:val="24"/>
        </w:rPr>
      </w:pPr>
    </w:p>
    <w:p w14:paraId="0A6D779E" w14:textId="3DB1614D" w:rsidR="001D1A01" w:rsidRDefault="00C838C3" w:rsidP="009C75F4">
      <w:pPr>
        <w:pStyle w:val="Heading1"/>
        <w:rPr>
          <w:lang w:val="en-US"/>
        </w:rPr>
      </w:pPr>
      <w:r>
        <w:rPr>
          <w:lang w:val="en-US"/>
        </w:rPr>
        <w:t xml:space="preserve">Conclusion </w:t>
      </w:r>
    </w:p>
    <w:p w14:paraId="54238E2D" w14:textId="77777777" w:rsidR="00C838C3" w:rsidRDefault="00C838C3" w:rsidP="00963727">
      <w:pPr>
        <w:rPr>
          <w:rFonts w:ascii="Arial" w:hAnsi="Arial"/>
          <w:sz w:val="24"/>
          <w:lang w:val="en-US"/>
        </w:rPr>
      </w:pPr>
    </w:p>
    <w:p w14:paraId="1BE64843" w14:textId="77777777" w:rsidR="00B866F7" w:rsidRDefault="00C838C3" w:rsidP="00963727">
      <w:pPr>
        <w:rPr>
          <w:rFonts w:ascii="Arial" w:hAnsi="Arial"/>
          <w:sz w:val="24"/>
          <w:lang w:val="en-US"/>
        </w:rPr>
      </w:pPr>
      <w:r>
        <w:rPr>
          <w:rFonts w:ascii="Arial" w:hAnsi="Arial"/>
          <w:sz w:val="24"/>
          <w:lang w:val="en-US"/>
        </w:rPr>
        <w:t xml:space="preserve">Although due to personal circumstances </w:t>
      </w:r>
      <w:r w:rsidR="005F7546">
        <w:rPr>
          <w:rFonts w:ascii="Arial" w:hAnsi="Arial"/>
          <w:sz w:val="24"/>
          <w:lang w:val="en-US"/>
        </w:rPr>
        <w:t>This submission has been quite limited, I trust it will be of assistance</w:t>
      </w:r>
      <w:r w:rsidR="00B866F7">
        <w:rPr>
          <w:rFonts w:ascii="Arial" w:hAnsi="Arial"/>
          <w:sz w:val="24"/>
          <w:lang w:val="en-US"/>
        </w:rPr>
        <w:t>.</w:t>
      </w:r>
    </w:p>
    <w:p w14:paraId="79DD01C5" w14:textId="77777777" w:rsidR="00B866F7" w:rsidRDefault="00B866F7" w:rsidP="00963727">
      <w:pPr>
        <w:rPr>
          <w:rFonts w:ascii="Arial" w:hAnsi="Arial"/>
          <w:sz w:val="24"/>
          <w:lang w:val="en-US"/>
        </w:rPr>
      </w:pPr>
    </w:p>
    <w:p w14:paraId="1BDBD51A" w14:textId="2B8296C9" w:rsidR="00C838C3" w:rsidRDefault="00B866F7" w:rsidP="00963727">
      <w:pPr>
        <w:rPr>
          <w:rFonts w:ascii="Arial" w:hAnsi="Arial"/>
          <w:sz w:val="24"/>
          <w:lang w:val="en-US"/>
        </w:rPr>
      </w:pPr>
      <w:r>
        <w:rPr>
          <w:rFonts w:ascii="Arial" w:hAnsi="Arial"/>
          <w:sz w:val="24"/>
          <w:lang w:val="en-US"/>
        </w:rPr>
        <w:t xml:space="preserve">As a strong supporter of the </w:t>
      </w:r>
      <w:r w:rsidR="00340363">
        <w:rPr>
          <w:rFonts w:ascii="Arial" w:hAnsi="Arial"/>
          <w:sz w:val="24"/>
          <w:lang w:val="en-US"/>
        </w:rPr>
        <w:t xml:space="preserve">benefits of </w:t>
      </w:r>
      <w:proofErr w:type="spellStart"/>
      <w:r w:rsidR="00CB2BB4">
        <w:rPr>
          <w:rFonts w:ascii="Arial" w:hAnsi="Arial"/>
          <w:sz w:val="24"/>
          <w:lang w:val="en-US"/>
        </w:rPr>
        <w:t>I</w:t>
      </w:r>
      <w:r w:rsidR="00FF47E4">
        <w:rPr>
          <w:rFonts w:ascii="Arial" w:hAnsi="Arial"/>
          <w:sz w:val="24"/>
          <w:lang w:val="en-US"/>
        </w:rPr>
        <w:t>V</w:t>
      </w:r>
      <w:r w:rsidR="00CB2BB4">
        <w:rPr>
          <w:rFonts w:ascii="Arial" w:hAnsi="Arial"/>
          <w:sz w:val="24"/>
          <w:lang w:val="en-US"/>
        </w:rPr>
        <w:t>ote</w:t>
      </w:r>
      <w:proofErr w:type="spellEnd"/>
      <w:r w:rsidR="00340363">
        <w:rPr>
          <w:rFonts w:ascii="Arial" w:hAnsi="Arial"/>
          <w:sz w:val="24"/>
          <w:lang w:val="en-US"/>
        </w:rPr>
        <w:t xml:space="preserve"> </w:t>
      </w:r>
      <w:r w:rsidR="002E0485">
        <w:rPr>
          <w:rFonts w:ascii="Arial" w:hAnsi="Arial"/>
          <w:sz w:val="24"/>
          <w:lang w:val="en-US"/>
        </w:rPr>
        <w:t xml:space="preserve">as </w:t>
      </w:r>
      <w:r w:rsidR="007E7D37">
        <w:rPr>
          <w:rFonts w:ascii="Arial" w:hAnsi="Arial"/>
          <w:sz w:val="24"/>
          <w:lang w:val="en-US"/>
        </w:rPr>
        <w:t xml:space="preserve">the current </w:t>
      </w:r>
      <w:r w:rsidR="00747BCB">
        <w:rPr>
          <w:rFonts w:ascii="Arial" w:hAnsi="Arial"/>
          <w:sz w:val="24"/>
          <w:lang w:val="en-US"/>
        </w:rPr>
        <w:t xml:space="preserve">gold standard </w:t>
      </w:r>
      <w:r w:rsidR="00270CA8">
        <w:rPr>
          <w:rFonts w:ascii="Arial" w:hAnsi="Arial"/>
          <w:sz w:val="24"/>
          <w:lang w:val="en-US"/>
        </w:rPr>
        <w:t xml:space="preserve">in providing ‘secret independent and verifiable’ voting for people who </w:t>
      </w:r>
      <w:r w:rsidR="00BF018D">
        <w:rPr>
          <w:rFonts w:ascii="Arial" w:hAnsi="Arial"/>
          <w:sz w:val="24"/>
          <w:lang w:val="en-US"/>
        </w:rPr>
        <w:t xml:space="preserve">are blind or vision impaired, I urge </w:t>
      </w:r>
      <w:r w:rsidR="00056D7B">
        <w:rPr>
          <w:rFonts w:ascii="Arial" w:hAnsi="Arial"/>
          <w:sz w:val="24"/>
          <w:lang w:val="en-US"/>
        </w:rPr>
        <w:t>that Technology Assisted Voting not be abandoned</w:t>
      </w:r>
      <w:r w:rsidR="00F34AD7">
        <w:rPr>
          <w:rFonts w:ascii="Arial" w:hAnsi="Arial"/>
          <w:sz w:val="24"/>
          <w:lang w:val="en-US"/>
        </w:rPr>
        <w:t>.</w:t>
      </w:r>
    </w:p>
    <w:p w14:paraId="0C07E013" w14:textId="3540FE90" w:rsidR="00F34AD7" w:rsidRDefault="00F34AD7" w:rsidP="00963727">
      <w:pPr>
        <w:rPr>
          <w:rFonts w:ascii="Arial" w:hAnsi="Arial"/>
          <w:sz w:val="24"/>
          <w:lang w:val="en-US"/>
        </w:rPr>
      </w:pPr>
    </w:p>
    <w:p w14:paraId="21B34FEE" w14:textId="3B1FE573" w:rsidR="00F34AD7" w:rsidRDefault="00F34AD7" w:rsidP="00963727">
      <w:pPr>
        <w:rPr>
          <w:rFonts w:ascii="Arial" w:hAnsi="Arial"/>
          <w:sz w:val="24"/>
          <w:lang w:val="en-US"/>
        </w:rPr>
      </w:pPr>
      <w:r>
        <w:rPr>
          <w:rFonts w:ascii="Arial" w:hAnsi="Arial"/>
          <w:sz w:val="24"/>
          <w:lang w:val="en-US"/>
        </w:rPr>
        <w:t xml:space="preserve">I am verry happy to provide any further information </w:t>
      </w:r>
      <w:r w:rsidR="00D70A25">
        <w:rPr>
          <w:rFonts w:ascii="Arial" w:hAnsi="Arial"/>
          <w:sz w:val="24"/>
          <w:lang w:val="en-US"/>
        </w:rPr>
        <w:t>or be involved in any further consultations.</w:t>
      </w:r>
    </w:p>
    <w:p w14:paraId="3FDE867A" w14:textId="77777777" w:rsidR="00D70A25" w:rsidRDefault="00D70A25" w:rsidP="00963727">
      <w:pPr>
        <w:rPr>
          <w:rFonts w:ascii="Arial" w:hAnsi="Arial"/>
          <w:sz w:val="24"/>
          <w:lang w:val="en-US"/>
        </w:rPr>
      </w:pPr>
    </w:p>
    <w:p w14:paraId="7A420706" w14:textId="77777777" w:rsidR="00D70A25" w:rsidRDefault="00D70A25" w:rsidP="00963727">
      <w:pPr>
        <w:rPr>
          <w:rFonts w:ascii="Arial" w:hAnsi="Arial"/>
          <w:sz w:val="24"/>
          <w:lang w:val="en-US"/>
        </w:rPr>
      </w:pPr>
    </w:p>
    <w:sectPr w:rsidR="00D70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906EB"/>
    <w:multiLevelType w:val="hybridMultilevel"/>
    <w:tmpl w:val="770ECC84"/>
    <w:lvl w:ilvl="0" w:tplc="99CCB8A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803385"/>
    <w:multiLevelType w:val="multilevel"/>
    <w:tmpl w:val="587A91DE"/>
    <w:lvl w:ilvl="0">
      <w:start w:val="1"/>
      <w:numFmt w:val="bullet"/>
      <w:pStyle w:val="Bulletlistindent"/>
      <w:lvlText w:val=""/>
      <w:lvlJc w:val="left"/>
      <w:pPr>
        <w:ind w:left="680" w:hanging="340"/>
      </w:pPr>
      <w:rPr>
        <w:rFonts w:ascii="Symbol" w:hAnsi="Symbol" w:hint="default"/>
        <w:color w:val="4472C4" w:themeColor="accent1"/>
      </w:rPr>
    </w:lvl>
    <w:lvl w:ilvl="1">
      <w:start w:val="1"/>
      <w:numFmt w:val="bullet"/>
      <w:lvlText w:val="−"/>
      <w:lvlJc w:val="left"/>
      <w:pPr>
        <w:ind w:left="1020" w:hanging="340"/>
      </w:pPr>
      <w:rPr>
        <w:rFonts w:ascii="Arial" w:hAnsi="Arial" w:hint="default"/>
        <w:color w:val="4472C4" w:themeColor="accent1"/>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2" w15:restartNumberingAfterBreak="0">
    <w:nsid w:val="6F432ABC"/>
    <w:multiLevelType w:val="hybridMultilevel"/>
    <w:tmpl w:val="DB2E1BA8"/>
    <w:lvl w:ilvl="0" w:tplc="C9CE9692">
      <w:start w:val="407"/>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16cid:durableId="361516880">
    <w:abstractNumId w:val="2"/>
  </w:num>
  <w:num w:numId="2" w16cid:durableId="317197255">
    <w:abstractNumId w:val="1"/>
  </w:num>
  <w:num w:numId="3" w16cid:durableId="157222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B4"/>
    <w:rsid w:val="000017B9"/>
    <w:rsid w:val="00003E29"/>
    <w:rsid w:val="00004342"/>
    <w:rsid w:val="0000451B"/>
    <w:rsid w:val="00011009"/>
    <w:rsid w:val="00013BEF"/>
    <w:rsid w:val="00015AB3"/>
    <w:rsid w:val="00015CE1"/>
    <w:rsid w:val="00016F8F"/>
    <w:rsid w:val="0002316A"/>
    <w:rsid w:val="000255B8"/>
    <w:rsid w:val="00026BAC"/>
    <w:rsid w:val="00026CA6"/>
    <w:rsid w:val="0003273B"/>
    <w:rsid w:val="00033397"/>
    <w:rsid w:val="00040399"/>
    <w:rsid w:val="00044FE0"/>
    <w:rsid w:val="00047155"/>
    <w:rsid w:val="000549FF"/>
    <w:rsid w:val="00056D7B"/>
    <w:rsid w:val="000600D8"/>
    <w:rsid w:val="0006038A"/>
    <w:rsid w:val="00062AB9"/>
    <w:rsid w:val="00062ED9"/>
    <w:rsid w:val="00071AF9"/>
    <w:rsid w:val="0007615D"/>
    <w:rsid w:val="000821A7"/>
    <w:rsid w:val="0008258B"/>
    <w:rsid w:val="000836F1"/>
    <w:rsid w:val="000856E6"/>
    <w:rsid w:val="00086574"/>
    <w:rsid w:val="0008733A"/>
    <w:rsid w:val="00091493"/>
    <w:rsid w:val="000A12DC"/>
    <w:rsid w:val="000A1F3B"/>
    <w:rsid w:val="000A6E08"/>
    <w:rsid w:val="000B0A52"/>
    <w:rsid w:val="000B1A70"/>
    <w:rsid w:val="000B4DF6"/>
    <w:rsid w:val="000B51C4"/>
    <w:rsid w:val="000C1163"/>
    <w:rsid w:val="000C17F1"/>
    <w:rsid w:val="000C414A"/>
    <w:rsid w:val="000C4EB2"/>
    <w:rsid w:val="000C5CEF"/>
    <w:rsid w:val="000D430F"/>
    <w:rsid w:val="000D61CC"/>
    <w:rsid w:val="000E19D5"/>
    <w:rsid w:val="000E330F"/>
    <w:rsid w:val="000F34E2"/>
    <w:rsid w:val="00115566"/>
    <w:rsid w:val="001161C7"/>
    <w:rsid w:val="0011780B"/>
    <w:rsid w:val="00120F0A"/>
    <w:rsid w:val="001230A6"/>
    <w:rsid w:val="00124ED3"/>
    <w:rsid w:val="00125374"/>
    <w:rsid w:val="00133E10"/>
    <w:rsid w:val="00135273"/>
    <w:rsid w:val="00136BC9"/>
    <w:rsid w:val="00137D35"/>
    <w:rsid w:val="001427EB"/>
    <w:rsid w:val="00144E5B"/>
    <w:rsid w:val="00147C9F"/>
    <w:rsid w:val="0015099E"/>
    <w:rsid w:val="0015492A"/>
    <w:rsid w:val="00155AF4"/>
    <w:rsid w:val="00156D5A"/>
    <w:rsid w:val="00157C1C"/>
    <w:rsid w:val="00157FE1"/>
    <w:rsid w:val="00166954"/>
    <w:rsid w:val="00166A96"/>
    <w:rsid w:val="00173509"/>
    <w:rsid w:val="00185325"/>
    <w:rsid w:val="00186C67"/>
    <w:rsid w:val="00186C9A"/>
    <w:rsid w:val="00186ED4"/>
    <w:rsid w:val="00194090"/>
    <w:rsid w:val="001952EC"/>
    <w:rsid w:val="00195AA7"/>
    <w:rsid w:val="001A1A72"/>
    <w:rsid w:val="001A2D7B"/>
    <w:rsid w:val="001A4C7A"/>
    <w:rsid w:val="001A739A"/>
    <w:rsid w:val="001B57AC"/>
    <w:rsid w:val="001C07BE"/>
    <w:rsid w:val="001C64EE"/>
    <w:rsid w:val="001C6721"/>
    <w:rsid w:val="001C733A"/>
    <w:rsid w:val="001C78EA"/>
    <w:rsid w:val="001D044C"/>
    <w:rsid w:val="001D0666"/>
    <w:rsid w:val="001D08B6"/>
    <w:rsid w:val="001D1A01"/>
    <w:rsid w:val="001E11FD"/>
    <w:rsid w:val="001E7786"/>
    <w:rsid w:val="001F18D0"/>
    <w:rsid w:val="001F20D6"/>
    <w:rsid w:val="001F4760"/>
    <w:rsid w:val="001F7266"/>
    <w:rsid w:val="0020277E"/>
    <w:rsid w:val="00203813"/>
    <w:rsid w:val="00204595"/>
    <w:rsid w:val="0020695D"/>
    <w:rsid w:val="00210D64"/>
    <w:rsid w:val="00212EC3"/>
    <w:rsid w:val="00214944"/>
    <w:rsid w:val="00221267"/>
    <w:rsid w:val="002319B7"/>
    <w:rsid w:val="002326F8"/>
    <w:rsid w:val="00252849"/>
    <w:rsid w:val="002567CB"/>
    <w:rsid w:val="002576BB"/>
    <w:rsid w:val="00257A95"/>
    <w:rsid w:val="00260BB1"/>
    <w:rsid w:val="002632BB"/>
    <w:rsid w:val="00270CA8"/>
    <w:rsid w:val="00271B96"/>
    <w:rsid w:val="00287A4E"/>
    <w:rsid w:val="00292D08"/>
    <w:rsid w:val="00297225"/>
    <w:rsid w:val="002A0B46"/>
    <w:rsid w:val="002A52BB"/>
    <w:rsid w:val="002A74A6"/>
    <w:rsid w:val="002B0B66"/>
    <w:rsid w:val="002B1645"/>
    <w:rsid w:val="002D1540"/>
    <w:rsid w:val="002D3A98"/>
    <w:rsid w:val="002D6AF0"/>
    <w:rsid w:val="002D6F22"/>
    <w:rsid w:val="002D7726"/>
    <w:rsid w:val="002E0485"/>
    <w:rsid w:val="002E17A2"/>
    <w:rsid w:val="002E5D7B"/>
    <w:rsid w:val="002E70F2"/>
    <w:rsid w:val="002F1328"/>
    <w:rsid w:val="002F3E63"/>
    <w:rsid w:val="002F6030"/>
    <w:rsid w:val="00306689"/>
    <w:rsid w:val="003145B2"/>
    <w:rsid w:val="00320AB1"/>
    <w:rsid w:val="00321169"/>
    <w:rsid w:val="00321E16"/>
    <w:rsid w:val="0032581D"/>
    <w:rsid w:val="003300CB"/>
    <w:rsid w:val="00331345"/>
    <w:rsid w:val="00331B0E"/>
    <w:rsid w:val="003321D7"/>
    <w:rsid w:val="00340363"/>
    <w:rsid w:val="00344658"/>
    <w:rsid w:val="003461B7"/>
    <w:rsid w:val="00347828"/>
    <w:rsid w:val="00347B0E"/>
    <w:rsid w:val="00350C3B"/>
    <w:rsid w:val="003512AC"/>
    <w:rsid w:val="00351422"/>
    <w:rsid w:val="00363FA6"/>
    <w:rsid w:val="00364FB2"/>
    <w:rsid w:val="00390165"/>
    <w:rsid w:val="003958CC"/>
    <w:rsid w:val="003A03D7"/>
    <w:rsid w:val="003B6328"/>
    <w:rsid w:val="003B6E36"/>
    <w:rsid w:val="003C5B37"/>
    <w:rsid w:val="003D378C"/>
    <w:rsid w:val="003D7B42"/>
    <w:rsid w:val="003E04F5"/>
    <w:rsid w:val="003E4A5F"/>
    <w:rsid w:val="003E729C"/>
    <w:rsid w:val="003F0E9B"/>
    <w:rsid w:val="003F1190"/>
    <w:rsid w:val="003F3702"/>
    <w:rsid w:val="003F5A32"/>
    <w:rsid w:val="003F700A"/>
    <w:rsid w:val="003F7D55"/>
    <w:rsid w:val="00400EA8"/>
    <w:rsid w:val="0040103B"/>
    <w:rsid w:val="00401DE2"/>
    <w:rsid w:val="00403004"/>
    <w:rsid w:val="004045A0"/>
    <w:rsid w:val="00404AF3"/>
    <w:rsid w:val="00405DF9"/>
    <w:rsid w:val="00420BE5"/>
    <w:rsid w:val="0042289E"/>
    <w:rsid w:val="004245F8"/>
    <w:rsid w:val="00427905"/>
    <w:rsid w:val="00431BED"/>
    <w:rsid w:val="00457984"/>
    <w:rsid w:val="00467583"/>
    <w:rsid w:val="00470091"/>
    <w:rsid w:val="00473B6D"/>
    <w:rsid w:val="00474439"/>
    <w:rsid w:val="004769E0"/>
    <w:rsid w:val="0048390C"/>
    <w:rsid w:val="00497EE2"/>
    <w:rsid w:val="004A1576"/>
    <w:rsid w:val="004A76A0"/>
    <w:rsid w:val="004B282F"/>
    <w:rsid w:val="004B53F8"/>
    <w:rsid w:val="004B7A9B"/>
    <w:rsid w:val="004C6F14"/>
    <w:rsid w:val="004C7451"/>
    <w:rsid w:val="004D7FAA"/>
    <w:rsid w:val="004E48F1"/>
    <w:rsid w:val="004E5548"/>
    <w:rsid w:val="004E7C8A"/>
    <w:rsid w:val="004E7E13"/>
    <w:rsid w:val="004F4838"/>
    <w:rsid w:val="004F7F7A"/>
    <w:rsid w:val="00506100"/>
    <w:rsid w:val="005065FD"/>
    <w:rsid w:val="00506600"/>
    <w:rsid w:val="00507929"/>
    <w:rsid w:val="00523F34"/>
    <w:rsid w:val="0052737E"/>
    <w:rsid w:val="005279C5"/>
    <w:rsid w:val="005313CC"/>
    <w:rsid w:val="00534F5B"/>
    <w:rsid w:val="00535398"/>
    <w:rsid w:val="00536907"/>
    <w:rsid w:val="00536A10"/>
    <w:rsid w:val="00541A38"/>
    <w:rsid w:val="00555B78"/>
    <w:rsid w:val="005622C4"/>
    <w:rsid w:val="005646AC"/>
    <w:rsid w:val="00570453"/>
    <w:rsid w:val="00571D97"/>
    <w:rsid w:val="0057262A"/>
    <w:rsid w:val="005766EB"/>
    <w:rsid w:val="00580F08"/>
    <w:rsid w:val="0059156A"/>
    <w:rsid w:val="0059324F"/>
    <w:rsid w:val="005948C5"/>
    <w:rsid w:val="005A39A6"/>
    <w:rsid w:val="005A6ED8"/>
    <w:rsid w:val="005A705F"/>
    <w:rsid w:val="005B1D12"/>
    <w:rsid w:val="005C0DCC"/>
    <w:rsid w:val="005C32A3"/>
    <w:rsid w:val="005C3DE0"/>
    <w:rsid w:val="005E7CD8"/>
    <w:rsid w:val="005F4688"/>
    <w:rsid w:val="005F4B0D"/>
    <w:rsid w:val="005F7546"/>
    <w:rsid w:val="00601626"/>
    <w:rsid w:val="006054B5"/>
    <w:rsid w:val="006129D4"/>
    <w:rsid w:val="00612E94"/>
    <w:rsid w:val="00621923"/>
    <w:rsid w:val="00623B6E"/>
    <w:rsid w:val="00623DB0"/>
    <w:rsid w:val="00626967"/>
    <w:rsid w:val="00631091"/>
    <w:rsid w:val="006314C6"/>
    <w:rsid w:val="006317B2"/>
    <w:rsid w:val="00633A38"/>
    <w:rsid w:val="00634892"/>
    <w:rsid w:val="00634BC8"/>
    <w:rsid w:val="00645F5B"/>
    <w:rsid w:val="00646504"/>
    <w:rsid w:val="00647E9C"/>
    <w:rsid w:val="00655929"/>
    <w:rsid w:val="00655B98"/>
    <w:rsid w:val="0065600D"/>
    <w:rsid w:val="0066383A"/>
    <w:rsid w:val="00664732"/>
    <w:rsid w:val="006663A4"/>
    <w:rsid w:val="006705B5"/>
    <w:rsid w:val="00674D1D"/>
    <w:rsid w:val="00677D71"/>
    <w:rsid w:val="00683311"/>
    <w:rsid w:val="00683998"/>
    <w:rsid w:val="00686005"/>
    <w:rsid w:val="0068616B"/>
    <w:rsid w:val="006920E1"/>
    <w:rsid w:val="00693754"/>
    <w:rsid w:val="006945FB"/>
    <w:rsid w:val="00694D8C"/>
    <w:rsid w:val="0069530F"/>
    <w:rsid w:val="006959BF"/>
    <w:rsid w:val="006976E2"/>
    <w:rsid w:val="006A6E80"/>
    <w:rsid w:val="006B1874"/>
    <w:rsid w:val="006C4986"/>
    <w:rsid w:val="006C59AE"/>
    <w:rsid w:val="006C5DFF"/>
    <w:rsid w:val="006D0520"/>
    <w:rsid w:val="006E536E"/>
    <w:rsid w:val="006F1BD2"/>
    <w:rsid w:val="006F23A9"/>
    <w:rsid w:val="0070051C"/>
    <w:rsid w:val="00710EB6"/>
    <w:rsid w:val="00713583"/>
    <w:rsid w:val="007146B1"/>
    <w:rsid w:val="007146E6"/>
    <w:rsid w:val="00714A76"/>
    <w:rsid w:val="0071523A"/>
    <w:rsid w:val="00716E2D"/>
    <w:rsid w:val="007334A1"/>
    <w:rsid w:val="007461DC"/>
    <w:rsid w:val="00747BCB"/>
    <w:rsid w:val="00751E5E"/>
    <w:rsid w:val="00752564"/>
    <w:rsid w:val="007558BC"/>
    <w:rsid w:val="007619CF"/>
    <w:rsid w:val="00761E90"/>
    <w:rsid w:val="007629E2"/>
    <w:rsid w:val="00762C31"/>
    <w:rsid w:val="00762CE1"/>
    <w:rsid w:val="00774904"/>
    <w:rsid w:val="00782EF5"/>
    <w:rsid w:val="007A5E1A"/>
    <w:rsid w:val="007A5E75"/>
    <w:rsid w:val="007A7018"/>
    <w:rsid w:val="007A723F"/>
    <w:rsid w:val="007B3A77"/>
    <w:rsid w:val="007B68D7"/>
    <w:rsid w:val="007B6958"/>
    <w:rsid w:val="007B735B"/>
    <w:rsid w:val="007B7B59"/>
    <w:rsid w:val="007C3A0D"/>
    <w:rsid w:val="007C69CC"/>
    <w:rsid w:val="007C7615"/>
    <w:rsid w:val="007E05CF"/>
    <w:rsid w:val="007E54FB"/>
    <w:rsid w:val="007E7B4D"/>
    <w:rsid w:val="007E7D37"/>
    <w:rsid w:val="007F1459"/>
    <w:rsid w:val="007F4DB1"/>
    <w:rsid w:val="007F60C9"/>
    <w:rsid w:val="00801FB0"/>
    <w:rsid w:val="00805492"/>
    <w:rsid w:val="0082570B"/>
    <w:rsid w:val="008312C8"/>
    <w:rsid w:val="00833188"/>
    <w:rsid w:val="00835C67"/>
    <w:rsid w:val="00842333"/>
    <w:rsid w:val="0084682A"/>
    <w:rsid w:val="00855B82"/>
    <w:rsid w:val="008724C5"/>
    <w:rsid w:val="00876A43"/>
    <w:rsid w:val="00877EA5"/>
    <w:rsid w:val="008818EA"/>
    <w:rsid w:val="00881AED"/>
    <w:rsid w:val="00882401"/>
    <w:rsid w:val="0088338A"/>
    <w:rsid w:val="00884A35"/>
    <w:rsid w:val="00885A82"/>
    <w:rsid w:val="00887764"/>
    <w:rsid w:val="008929A6"/>
    <w:rsid w:val="00894862"/>
    <w:rsid w:val="008A1E00"/>
    <w:rsid w:val="008A1F3F"/>
    <w:rsid w:val="008A21C9"/>
    <w:rsid w:val="008B114E"/>
    <w:rsid w:val="008B252B"/>
    <w:rsid w:val="008B666E"/>
    <w:rsid w:val="008B70CE"/>
    <w:rsid w:val="008C0E7D"/>
    <w:rsid w:val="008C12A6"/>
    <w:rsid w:val="008C4CD9"/>
    <w:rsid w:val="008D6D94"/>
    <w:rsid w:val="008F51ED"/>
    <w:rsid w:val="008F7A28"/>
    <w:rsid w:val="008F7FCF"/>
    <w:rsid w:val="00900297"/>
    <w:rsid w:val="00900671"/>
    <w:rsid w:val="009060FE"/>
    <w:rsid w:val="0090789C"/>
    <w:rsid w:val="00911796"/>
    <w:rsid w:val="0093309B"/>
    <w:rsid w:val="009334EA"/>
    <w:rsid w:val="00940247"/>
    <w:rsid w:val="0094171C"/>
    <w:rsid w:val="00952978"/>
    <w:rsid w:val="00955C91"/>
    <w:rsid w:val="00956080"/>
    <w:rsid w:val="00963727"/>
    <w:rsid w:val="0096513E"/>
    <w:rsid w:val="00965F56"/>
    <w:rsid w:val="00966BD4"/>
    <w:rsid w:val="00967FB0"/>
    <w:rsid w:val="00971AD6"/>
    <w:rsid w:val="0097541A"/>
    <w:rsid w:val="0097697D"/>
    <w:rsid w:val="0098318C"/>
    <w:rsid w:val="0098748A"/>
    <w:rsid w:val="009A5978"/>
    <w:rsid w:val="009B5BB6"/>
    <w:rsid w:val="009B659D"/>
    <w:rsid w:val="009C75F4"/>
    <w:rsid w:val="009D0B18"/>
    <w:rsid w:val="009D1C45"/>
    <w:rsid w:val="009D2C38"/>
    <w:rsid w:val="009D6C8E"/>
    <w:rsid w:val="009E1BB7"/>
    <w:rsid w:val="009E20FF"/>
    <w:rsid w:val="009E7B09"/>
    <w:rsid w:val="009F0A89"/>
    <w:rsid w:val="009F5510"/>
    <w:rsid w:val="009F67C1"/>
    <w:rsid w:val="00A02CD5"/>
    <w:rsid w:val="00A04F77"/>
    <w:rsid w:val="00A0654F"/>
    <w:rsid w:val="00A066DC"/>
    <w:rsid w:val="00A11254"/>
    <w:rsid w:val="00A12BAB"/>
    <w:rsid w:val="00A14BD2"/>
    <w:rsid w:val="00A159E7"/>
    <w:rsid w:val="00A15C77"/>
    <w:rsid w:val="00A1624E"/>
    <w:rsid w:val="00A271A4"/>
    <w:rsid w:val="00A3437A"/>
    <w:rsid w:val="00A40A09"/>
    <w:rsid w:val="00A44F80"/>
    <w:rsid w:val="00A46B36"/>
    <w:rsid w:val="00A47AA3"/>
    <w:rsid w:val="00A613FF"/>
    <w:rsid w:val="00A62BD2"/>
    <w:rsid w:val="00A6473B"/>
    <w:rsid w:val="00A70EA7"/>
    <w:rsid w:val="00A77BE7"/>
    <w:rsid w:val="00A822E6"/>
    <w:rsid w:val="00A8249A"/>
    <w:rsid w:val="00A82A87"/>
    <w:rsid w:val="00A84F22"/>
    <w:rsid w:val="00A853B2"/>
    <w:rsid w:val="00A874C5"/>
    <w:rsid w:val="00A87DAC"/>
    <w:rsid w:val="00A90E09"/>
    <w:rsid w:val="00A92E8C"/>
    <w:rsid w:val="00A976A6"/>
    <w:rsid w:val="00A97A5B"/>
    <w:rsid w:val="00AA0345"/>
    <w:rsid w:val="00AA5637"/>
    <w:rsid w:val="00AA73D2"/>
    <w:rsid w:val="00AB09BF"/>
    <w:rsid w:val="00AC2128"/>
    <w:rsid w:val="00AC3834"/>
    <w:rsid w:val="00AD2011"/>
    <w:rsid w:val="00AD26B3"/>
    <w:rsid w:val="00AD3A9B"/>
    <w:rsid w:val="00AD3D9D"/>
    <w:rsid w:val="00AD4345"/>
    <w:rsid w:val="00AD70BE"/>
    <w:rsid w:val="00AE21DA"/>
    <w:rsid w:val="00AE33F3"/>
    <w:rsid w:val="00AE344F"/>
    <w:rsid w:val="00AE4365"/>
    <w:rsid w:val="00AE4B50"/>
    <w:rsid w:val="00AF1915"/>
    <w:rsid w:val="00AF1C61"/>
    <w:rsid w:val="00B01160"/>
    <w:rsid w:val="00B04648"/>
    <w:rsid w:val="00B04CCE"/>
    <w:rsid w:val="00B10045"/>
    <w:rsid w:val="00B11C12"/>
    <w:rsid w:val="00B16482"/>
    <w:rsid w:val="00B167F0"/>
    <w:rsid w:val="00B33A4D"/>
    <w:rsid w:val="00B356DC"/>
    <w:rsid w:val="00B4219D"/>
    <w:rsid w:val="00B42E02"/>
    <w:rsid w:val="00B50058"/>
    <w:rsid w:val="00B51C00"/>
    <w:rsid w:val="00B610ED"/>
    <w:rsid w:val="00B64BF0"/>
    <w:rsid w:val="00B65991"/>
    <w:rsid w:val="00B65F0D"/>
    <w:rsid w:val="00B72FB0"/>
    <w:rsid w:val="00B75AC0"/>
    <w:rsid w:val="00B801B4"/>
    <w:rsid w:val="00B81CB7"/>
    <w:rsid w:val="00B8469B"/>
    <w:rsid w:val="00B866F7"/>
    <w:rsid w:val="00B86D10"/>
    <w:rsid w:val="00B8712A"/>
    <w:rsid w:val="00B9144A"/>
    <w:rsid w:val="00B92B31"/>
    <w:rsid w:val="00B95CB7"/>
    <w:rsid w:val="00BA096A"/>
    <w:rsid w:val="00BB3BAC"/>
    <w:rsid w:val="00BB5D18"/>
    <w:rsid w:val="00BC328E"/>
    <w:rsid w:val="00BD0DBE"/>
    <w:rsid w:val="00BD2E0D"/>
    <w:rsid w:val="00BE4BFE"/>
    <w:rsid w:val="00BF018D"/>
    <w:rsid w:val="00BF36E8"/>
    <w:rsid w:val="00BF3EFB"/>
    <w:rsid w:val="00BF40A9"/>
    <w:rsid w:val="00C01A49"/>
    <w:rsid w:val="00C02A7A"/>
    <w:rsid w:val="00C03E60"/>
    <w:rsid w:val="00C0642B"/>
    <w:rsid w:val="00C11F69"/>
    <w:rsid w:val="00C2000A"/>
    <w:rsid w:val="00C24C50"/>
    <w:rsid w:val="00C258D2"/>
    <w:rsid w:val="00C3063C"/>
    <w:rsid w:val="00C35F3D"/>
    <w:rsid w:val="00C36CB8"/>
    <w:rsid w:val="00C42B70"/>
    <w:rsid w:val="00C44E72"/>
    <w:rsid w:val="00C47336"/>
    <w:rsid w:val="00C50D18"/>
    <w:rsid w:val="00C519B0"/>
    <w:rsid w:val="00C525E9"/>
    <w:rsid w:val="00C52EDD"/>
    <w:rsid w:val="00C52F73"/>
    <w:rsid w:val="00C56A2A"/>
    <w:rsid w:val="00C56F6A"/>
    <w:rsid w:val="00C60803"/>
    <w:rsid w:val="00C62B0C"/>
    <w:rsid w:val="00C63DE0"/>
    <w:rsid w:val="00C65F23"/>
    <w:rsid w:val="00C70527"/>
    <w:rsid w:val="00C77C47"/>
    <w:rsid w:val="00C77DDD"/>
    <w:rsid w:val="00C838C3"/>
    <w:rsid w:val="00C84C99"/>
    <w:rsid w:val="00C859BB"/>
    <w:rsid w:val="00CA287A"/>
    <w:rsid w:val="00CA2C3F"/>
    <w:rsid w:val="00CA4516"/>
    <w:rsid w:val="00CA738C"/>
    <w:rsid w:val="00CB0C99"/>
    <w:rsid w:val="00CB2BB4"/>
    <w:rsid w:val="00CB54FC"/>
    <w:rsid w:val="00CB74FE"/>
    <w:rsid w:val="00CC2E6D"/>
    <w:rsid w:val="00CC30BB"/>
    <w:rsid w:val="00CC3273"/>
    <w:rsid w:val="00CD515E"/>
    <w:rsid w:val="00CE1D37"/>
    <w:rsid w:val="00CE4620"/>
    <w:rsid w:val="00CF0140"/>
    <w:rsid w:val="00CF22B3"/>
    <w:rsid w:val="00CF5376"/>
    <w:rsid w:val="00CF5EE9"/>
    <w:rsid w:val="00CF7FAE"/>
    <w:rsid w:val="00D03948"/>
    <w:rsid w:val="00D042EE"/>
    <w:rsid w:val="00D07E34"/>
    <w:rsid w:val="00D150AA"/>
    <w:rsid w:val="00D17B1D"/>
    <w:rsid w:val="00D27C1E"/>
    <w:rsid w:val="00D32A6E"/>
    <w:rsid w:val="00D344E9"/>
    <w:rsid w:val="00D3471C"/>
    <w:rsid w:val="00D435C4"/>
    <w:rsid w:val="00D465AA"/>
    <w:rsid w:val="00D52353"/>
    <w:rsid w:val="00D53BE7"/>
    <w:rsid w:val="00D63C63"/>
    <w:rsid w:val="00D6564C"/>
    <w:rsid w:val="00D66C88"/>
    <w:rsid w:val="00D70A25"/>
    <w:rsid w:val="00D7159C"/>
    <w:rsid w:val="00D859FC"/>
    <w:rsid w:val="00D913CE"/>
    <w:rsid w:val="00D95CCF"/>
    <w:rsid w:val="00DA027B"/>
    <w:rsid w:val="00DA16F8"/>
    <w:rsid w:val="00DA1926"/>
    <w:rsid w:val="00DA42CD"/>
    <w:rsid w:val="00DA6552"/>
    <w:rsid w:val="00DA7234"/>
    <w:rsid w:val="00DB1DE2"/>
    <w:rsid w:val="00DB29F9"/>
    <w:rsid w:val="00DB4032"/>
    <w:rsid w:val="00DB49B1"/>
    <w:rsid w:val="00DC7119"/>
    <w:rsid w:val="00DD0210"/>
    <w:rsid w:val="00DD1C0D"/>
    <w:rsid w:val="00DD1DF0"/>
    <w:rsid w:val="00DD7A14"/>
    <w:rsid w:val="00DE02A2"/>
    <w:rsid w:val="00DE0C4B"/>
    <w:rsid w:val="00DE14CD"/>
    <w:rsid w:val="00DE410B"/>
    <w:rsid w:val="00DF335A"/>
    <w:rsid w:val="00DF7DAB"/>
    <w:rsid w:val="00E01494"/>
    <w:rsid w:val="00E0337C"/>
    <w:rsid w:val="00E241D3"/>
    <w:rsid w:val="00E25902"/>
    <w:rsid w:val="00E262B9"/>
    <w:rsid w:val="00E264B1"/>
    <w:rsid w:val="00E26AB7"/>
    <w:rsid w:val="00E30B91"/>
    <w:rsid w:val="00E30D66"/>
    <w:rsid w:val="00E31774"/>
    <w:rsid w:val="00E341EE"/>
    <w:rsid w:val="00E357FB"/>
    <w:rsid w:val="00E42895"/>
    <w:rsid w:val="00E43873"/>
    <w:rsid w:val="00E445C2"/>
    <w:rsid w:val="00E51047"/>
    <w:rsid w:val="00E51EA7"/>
    <w:rsid w:val="00E52F73"/>
    <w:rsid w:val="00E53048"/>
    <w:rsid w:val="00E5677C"/>
    <w:rsid w:val="00E56C2A"/>
    <w:rsid w:val="00E61A6F"/>
    <w:rsid w:val="00E65ABF"/>
    <w:rsid w:val="00E70091"/>
    <w:rsid w:val="00E70C0B"/>
    <w:rsid w:val="00E72AD3"/>
    <w:rsid w:val="00E73042"/>
    <w:rsid w:val="00E7673B"/>
    <w:rsid w:val="00E86C12"/>
    <w:rsid w:val="00E909AD"/>
    <w:rsid w:val="00E93FD5"/>
    <w:rsid w:val="00E95694"/>
    <w:rsid w:val="00E9731C"/>
    <w:rsid w:val="00EA0B27"/>
    <w:rsid w:val="00EA1044"/>
    <w:rsid w:val="00EA3AC8"/>
    <w:rsid w:val="00EB5FF0"/>
    <w:rsid w:val="00EC1441"/>
    <w:rsid w:val="00EC2199"/>
    <w:rsid w:val="00EC587D"/>
    <w:rsid w:val="00ED335F"/>
    <w:rsid w:val="00EF0E18"/>
    <w:rsid w:val="00EF2714"/>
    <w:rsid w:val="00EF4962"/>
    <w:rsid w:val="00EF70F4"/>
    <w:rsid w:val="00F00A1C"/>
    <w:rsid w:val="00F15CC8"/>
    <w:rsid w:val="00F16699"/>
    <w:rsid w:val="00F221DF"/>
    <w:rsid w:val="00F24F56"/>
    <w:rsid w:val="00F301D4"/>
    <w:rsid w:val="00F3082E"/>
    <w:rsid w:val="00F34AD7"/>
    <w:rsid w:val="00F445AD"/>
    <w:rsid w:val="00F44CC2"/>
    <w:rsid w:val="00F5050A"/>
    <w:rsid w:val="00F522AB"/>
    <w:rsid w:val="00F53AE4"/>
    <w:rsid w:val="00F55729"/>
    <w:rsid w:val="00F608DD"/>
    <w:rsid w:val="00F61916"/>
    <w:rsid w:val="00F65B2C"/>
    <w:rsid w:val="00F706C6"/>
    <w:rsid w:val="00F71994"/>
    <w:rsid w:val="00F82F57"/>
    <w:rsid w:val="00F86135"/>
    <w:rsid w:val="00F86872"/>
    <w:rsid w:val="00F91AF6"/>
    <w:rsid w:val="00F9587F"/>
    <w:rsid w:val="00FA22E8"/>
    <w:rsid w:val="00FA5A66"/>
    <w:rsid w:val="00FA60D3"/>
    <w:rsid w:val="00FA644A"/>
    <w:rsid w:val="00FA694B"/>
    <w:rsid w:val="00FA7421"/>
    <w:rsid w:val="00FA7B22"/>
    <w:rsid w:val="00FB09EB"/>
    <w:rsid w:val="00FB15FB"/>
    <w:rsid w:val="00FB2197"/>
    <w:rsid w:val="00FB40A0"/>
    <w:rsid w:val="00FB4953"/>
    <w:rsid w:val="00FB4FB0"/>
    <w:rsid w:val="00FC289A"/>
    <w:rsid w:val="00FC2BB0"/>
    <w:rsid w:val="00FC2C94"/>
    <w:rsid w:val="00FD069C"/>
    <w:rsid w:val="00FD6958"/>
    <w:rsid w:val="00FE2A4F"/>
    <w:rsid w:val="00FE41C2"/>
    <w:rsid w:val="00FE48FD"/>
    <w:rsid w:val="00FF04AB"/>
    <w:rsid w:val="00FF47E4"/>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9E36"/>
  <w15:chartTrackingRefBased/>
  <w15:docId w15:val="{B698C18F-C85D-4F05-872F-16E148CF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2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7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36F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82"/>
    <w:pPr>
      <w:ind w:left="720"/>
      <w:contextualSpacing/>
    </w:pPr>
  </w:style>
  <w:style w:type="character" w:customStyle="1" w:styleId="Heading1Char">
    <w:name w:val="Heading 1 Char"/>
    <w:basedOn w:val="DefaultParagraphFont"/>
    <w:link w:val="Heading1"/>
    <w:uiPriority w:val="9"/>
    <w:rsid w:val="00DA42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3754"/>
    <w:rPr>
      <w:rFonts w:asciiTheme="majorHAnsi" w:eastAsiaTheme="majorEastAsia" w:hAnsiTheme="majorHAnsi" w:cstheme="majorBidi"/>
      <w:color w:val="2F5496" w:themeColor="accent1" w:themeShade="BF"/>
      <w:sz w:val="26"/>
      <w:szCs w:val="26"/>
    </w:rPr>
  </w:style>
  <w:style w:type="paragraph" w:customStyle="1" w:styleId="Bulletlistindent">
    <w:name w:val="Bullet list indent"/>
    <w:basedOn w:val="Normal"/>
    <w:link w:val="BulletlistindentChar"/>
    <w:qFormat/>
    <w:rsid w:val="00C70527"/>
    <w:pPr>
      <w:keepLines/>
      <w:numPr>
        <w:numId w:val="2"/>
      </w:numPr>
      <w:spacing w:after="120" w:line="259" w:lineRule="auto"/>
    </w:pPr>
    <w:rPr>
      <w:sz w:val="20"/>
      <w:szCs w:val="20"/>
      <w:lang w:eastAsia="en-AU"/>
    </w:rPr>
  </w:style>
  <w:style w:type="character" w:customStyle="1" w:styleId="BulletlistindentChar">
    <w:name w:val="Bullet list indent Char"/>
    <w:basedOn w:val="DefaultParagraphFont"/>
    <w:link w:val="Bulletlistindent"/>
    <w:rsid w:val="00C70527"/>
    <w:rPr>
      <w:sz w:val="20"/>
      <w:szCs w:val="20"/>
      <w:lang w:eastAsia="en-AU"/>
    </w:rPr>
  </w:style>
  <w:style w:type="character" w:customStyle="1" w:styleId="Heading3Char">
    <w:name w:val="Heading 3 Char"/>
    <w:basedOn w:val="DefaultParagraphFont"/>
    <w:link w:val="Heading3"/>
    <w:uiPriority w:val="9"/>
    <w:rsid w:val="000836F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autoRedefine/>
    <w:uiPriority w:val="10"/>
    <w:qFormat/>
    <w:rsid w:val="00016F8F"/>
    <w:pPr>
      <w:spacing w:line="240" w:lineRule="auto"/>
      <w:contextualSpacing/>
    </w:pPr>
    <w:rPr>
      <w:rFonts w:ascii="Arial Black" w:eastAsiaTheme="majorEastAsia" w:hAnsi="Arial Black" w:cstheme="majorBidi"/>
      <w:spacing w:val="-10"/>
      <w:kern w:val="28"/>
      <w:sz w:val="32"/>
      <w:szCs w:val="56"/>
    </w:rPr>
  </w:style>
  <w:style w:type="character" w:customStyle="1" w:styleId="TitleChar">
    <w:name w:val="Title Char"/>
    <w:basedOn w:val="DefaultParagraphFont"/>
    <w:link w:val="Title"/>
    <w:uiPriority w:val="10"/>
    <w:rsid w:val="00016F8F"/>
    <w:rPr>
      <w:rFonts w:ascii="Arial Black" w:eastAsiaTheme="majorEastAsia" w:hAnsi="Arial Black"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0" ma:contentTypeDescription="Create a new document." ma:contentTypeScope="" ma:versionID="9c2781ddd4d9ff2cbcaf26d9da9dd0d1">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53e10ea2ae3cc5b26468d80c9f12df57"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c56321-ce40-4f10-ba77-eee721fef3f0" xsi:nil="true"/>
    <lcf76f155ced4ddcb4097134ff3c332f xmlns="aae33214-094b-4499-9d51-62dae0ed4c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4B9B13-3CBF-4A5F-AAFF-BC7216481229}"/>
</file>

<file path=customXml/itemProps2.xml><?xml version="1.0" encoding="utf-8"?>
<ds:datastoreItem xmlns:ds="http://schemas.openxmlformats.org/officeDocument/2006/customXml" ds:itemID="{4D0BA0F1-F6FC-4F27-86A0-F33916310907}"/>
</file>

<file path=customXml/itemProps3.xml><?xml version="1.0" encoding="utf-8"?>
<ds:datastoreItem xmlns:ds="http://schemas.openxmlformats.org/officeDocument/2006/customXml" ds:itemID="{2A4A0412-1110-4D31-9484-BA0B851E2571}"/>
</file>

<file path=docProps/app.xml><?xml version="1.0" encoding="utf-8"?>
<Properties xmlns="http://schemas.openxmlformats.org/officeDocument/2006/extended-properties" xmlns:vt="http://schemas.openxmlformats.org/officeDocument/2006/docPropsVTypes">
  <Template>Normal.dotm</Template>
  <TotalTime>1607</TotalTime>
  <Pages>7</Pages>
  <Words>2020</Words>
  <Characters>11515</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Thompson</dc:creator>
  <cp:keywords/>
  <dc:description/>
  <cp:lastModifiedBy>Susan Thompson</cp:lastModifiedBy>
  <cp:revision>673</cp:revision>
  <dcterms:created xsi:type="dcterms:W3CDTF">2023-01-23T03:49:00Z</dcterms:created>
  <dcterms:modified xsi:type="dcterms:W3CDTF">2023-01-31T06:00:00Z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-2070127241</vt:i4>
  </property>
  <property fmtid="{D5CDD505-2E9C-101B-9397-08002B2CF9AE}" pid="3" name="_NewReviewCycle">
    <vt:lpwstr/>
  </property>
  <property fmtid="{D5CDD505-2E9C-101B-9397-08002B2CF9AE}" pid="4" name="_EmailSubject">
    <vt:lpwstr>Submission on  Technology Assisted Voting Review</vt:lpwstr>
  </property>
  <property fmtid="{D5CDD505-2E9C-101B-9397-08002B2CF9AE}" pid="5" name="_AuthorEmail">
    <vt:lpwstr>susanjthompson@gmail.com</vt:lpwstr>
  </property>
  <property fmtid="{D5CDD505-2E9C-101B-9397-08002B2CF9AE}" pid="6" name="_AuthorEmailDisplayName">
    <vt:lpwstr>susanjthompson@gmail.com</vt:lpwstr>
  </property>
  <property fmtid="{D5CDD505-2E9C-101B-9397-08002B2CF9AE}" pid="7" name="ContentTypeId">
    <vt:lpwstr>0x0101004C9CA474976A264F8B4CF56A37306224</vt:lpwstr>
  </property>
</Properties>
</file>